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Pauta de Corrección – Clase 3 Unidad 1</w:t>
      </w:r>
    </w:p>
    <w:p>
      <w:r>
        <w:t>Tema: Cómo mejorar la institucionalidad democrática en Chile</w:t>
      </w:r>
    </w:p>
    <w:p>
      <w:r>
        <w:t>Asignatura: Educación Ciudadana</w:t>
      </w:r>
    </w:p>
    <w:p/>
    <w:p>
      <w:pPr>
        <w:pStyle w:val="Heading2"/>
      </w:pPr>
      <w:r>
        <w:t>Actividad 1: Diagnóstico Institucional</w:t>
      </w:r>
    </w:p>
    <w:p>
      <w:r>
        <w:t>Respuestas esperadas (ejemplos válidos):</w:t>
      </w:r>
    </w:p>
    <w:p>
      <w:r>
        <w:t>- Debilidades posibles: baja confianza en el Congreso o partidos políticos, percepción de corrupción, baja participación electoral voluntaria, desinformación.</w:t>
      </w:r>
    </w:p>
    <w:p>
      <w:r>
        <w:t>- Explicación correcta: afecta la legitimidad del sistema democrático, debilita la representación y puede aumentar la apatía ciudadana.</w:t>
      </w:r>
    </w:p>
    <w:p>
      <w:r>
        <w:t>- Riesgos: crisis de gobernabilidad, populismo, debilitamiento del Estado de Derecho, menor participación ciudadana.</w:t>
      </w:r>
    </w:p>
    <w:p>
      <w:pPr>
        <w:pStyle w:val="Heading2"/>
      </w:pPr>
      <w:r>
        <w:t>Actividad 2: Análisis de Confianza Institucional</w:t>
      </w:r>
    </w:p>
    <w:p>
      <w:r>
        <w:t>Respuestas esperadas:</w:t>
      </w:r>
    </w:p>
    <w:p>
      <w:r>
        <w:t>- Instituciones con mayor confianza (según estudios recientes): Servel, Fuerzas Armadas en algunos sondeos, municipalidades en contextos locales.</w:t>
      </w:r>
    </w:p>
    <w:p>
      <w:r>
        <w:t>- Instituciones con menor confianza: Congreso Nacional, partidos políticos.</w:t>
      </w:r>
    </w:p>
    <w:p>
      <w:r>
        <w:t>- Fundamentación correcta: casos de corrupción, desconexión con la ciudadanía, percepción de privilegios o falta de transparencia.</w:t>
      </w:r>
    </w:p>
    <w:p>
      <w:pPr>
        <w:pStyle w:val="Heading2"/>
      </w:pPr>
      <w:r>
        <w:t>Actividad 3: Propuesta de Mejora</w:t>
      </w:r>
    </w:p>
    <w:p>
      <w:r>
        <w:t>Elementos obligatorios en una respuesta correcta:</w:t>
      </w:r>
    </w:p>
    <w:p>
      <w:r>
        <w:t>- Problema claramente identificado.</w:t>
      </w:r>
    </w:p>
    <w:p>
      <w:r>
        <w:t>- Medida concreta y viable (ej: fortalecer fiscalización, educación cívica obligatoria, mayor transparencia digital).</w:t>
      </w:r>
    </w:p>
    <w:p>
      <w:r>
        <w:t>- Institución responsable definida.</w:t>
      </w:r>
    </w:p>
    <w:p>
      <w:r>
        <w:t>- Justificación coherente y argumentada.</w:t>
      </w:r>
    </w:p>
    <w:p>
      <w:pPr>
        <w:pStyle w:val="Heading2"/>
      </w:pPr>
      <w:r>
        <w:t>Rúbrica con Puntaje Sugerido (Total: 20 puntos)</w:t>
      </w:r>
    </w:p>
    <w:p>
      <w:r>
        <w:t>Identificación clara del problema (5 pts)</w:t>
      </w:r>
    </w:p>
    <w:p>
      <w:r>
        <w:t>Propuesta concreta y coherente (5 pts)</w:t>
      </w:r>
    </w:p>
    <w:p>
      <w:r>
        <w:t>Fundamentación argumentada (5 pts)</w:t>
      </w:r>
    </w:p>
    <w:p>
      <w:r>
        <w:t>Participación y trabajo colaborativo (5 pts)</w:t>
      </w:r>
    </w:p>
    <w:p/>
    <w:p>
      <w:r>
        <w:t>Escala sugerida:</w:t>
      </w:r>
    </w:p>
    <w:p>
      <w:r>
        <w:t>18–20 pts: Excelente logro</w:t>
      </w:r>
    </w:p>
    <w:p>
      <w:r>
        <w:t>14–17 pts: Buen logro</w:t>
      </w:r>
    </w:p>
    <w:p>
      <w:r>
        <w:t>10–13 pts: Suficiente</w:t>
      </w:r>
    </w:p>
    <w:p>
      <w:r>
        <w:t>0–9 pts: Insuficiente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