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B9F1C" w14:textId="77777777" w:rsidR="002F3691" w:rsidRPr="002F3691" w:rsidRDefault="002F3691" w:rsidP="002F3691">
      <w:pPr>
        <w:pStyle w:val="Sinespaciado"/>
        <w:jc w:val="center"/>
        <w:rPr>
          <w:rFonts w:asciiTheme="majorHAnsi" w:hAnsiTheme="majorHAnsi"/>
          <w:bCs/>
          <w:sz w:val="24"/>
          <w:szCs w:val="24"/>
          <w:u w:val="single"/>
        </w:rPr>
      </w:pPr>
      <w:r>
        <w:tab/>
      </w:r>
      <w:r w:rsidRPr="002F3691">
        <w:rPr>
          <w:rFonts w:asciiTheme="majorHAnsi" w:hAnsiTheme="majorHAnsi"/>
          <w:bCs/>
          <w:sz w:val="24"/>
          <w:szCs w:val="24"/>
          <w:u w:val="single"/>
        </w:rPr>
        <w:t>Guía de Aprendizaje</w:t>
      </w:r>
    </w:p>
    <w:p w14:paraId="0413D66F" w14:textId="77777777" w:rsidR="002F3691" w:rsidRPr="002F3691" w:rsidRDefault="002F3691" w:rsidP="002F3691">
      <w:pPr>
        <w:pStyle w:val="Sinespaciado"/>
        <w:jc w:val="center"/>
        <w:rPr>
          <w:rFonts w:asciiTheme="majorHAnsi" w:hAnsiTheme="majorHAnsi"/>
          <w:bCs/>
          <w:sz w:val="24"/>
          <w:szCs w:val="24"/>
          <w:u w:val="single"/>
        </w:rPr>
      </w:pPr>
      <w:r w:rsidRPr="002F3691">
        <w:rPr>
          <w:rFonts w:asciiTheme="majorHAnsi" w:hAnsiTheme="majorHAnsi"/>
          <w:bCs/>
          <w:sz w:val="24"/>
          <w:szCs w:val="24"/>
          <w:u w:val="single"/>
        </w:rPr>
        <w:t>Módulo Actividades Educativas para Párvulos</w:t>
      </w:r>
    </w:p>
    <w:p w14:paraId="50AF4067" w14:textId="47A618C4" w:rsidR="002F3691" w:rsidRPr="002F3691" w:rsidRDefault="002F3691" w:rsidP="002F3691">
      <w:pPr>
        <w:pStyle w:val="Sinespaciado"/>
        <w:jc w:val="center"/>
        <w:rPr>
          <w:rFonts w:asciiTheme="majorHAnsi" w:hAnsiTheme="majorHAnsi"/>
          <w:bCs/>
          <w:sz w:val="24"/>
          <w:szCs w:val="24"/>
          <w:u w:val="single"/>
        </w:rPr>
      </w:pPr>
      <w:r w:rsidRPr="002F3691">
        <w:rPr>
          <w:rFonts w:asciiTheme="majorHAnsi" w:hAnsiTheme="majorHAnsi"/>
          <w:bCs/>
          <w:sz w:val="24"/>
          <w:szCs w:val="24"/>
          <w:u w:val="single"/>
        </w:rPr>
        <w:t>Especialidad Atención de Párvulos</w:t>
      </w:r>
      <w:r w:rsidR="002B7806">
        <w:rPr>
          <w:rFonts w:asciiTheme="majorHAnsi" w:hAnsiTheme="majorHAnsi"/>
          <w:bCs/>
          <w:sz w:val="24"/>
          <w:szCs w:val="24"/>
          <w:u w:val="single"/>
        </w:rPr>
        <w:t xml:space="preserve"> - </w:t>
      </w:r>
      <w:r w:rsidRPr="002F3691">
        <w:rPr>
          <w:rFonts w:asciiTheme="majorHAnsi" w:hAnsiTheme="majorHAnsi"/>
          <w:bCs/>
          <w:sz w:val="24"/>
          <w:szCs w:val="24"/>
          <w:u w:val="single"/>
        </w:rPr>
        <w:t>4°A</w:t>
      </w:r>
    </w:p>
    <w:p w14:paraId="6E46A2BB" w14:textId="77777777" w:rsidR="002F3691" w:rsidRPr="002F3691" w:rsidRDefault="002F3691" w:rsidP="002F3691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F3691" w:rsidRPr="002F3691" w14:paraId="2C56F2F2" w14:textId="77777777" w:rsidTr="00F72C0F">
        <w:trPr>
          <w:trHeight w:val="270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7CBAFBB3" w14:textId="77777777" w:rsidR="002F3691" w:rsidRPr="002F3691" w:rsidRDefault="002F3691" w:rsidP="00F72C0F">
            <w:pPr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  <w:lang w:val="es-ES"/>
              </w:rPr>
            </w:pPr>
            <w:r w:rsidRPr="002F3691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Unidad: Planificación de experiencias educativas</w:t>
            </w:r>
          </w:p>
        </w:tc>
      </w:tr>
      <w:tr w:rsidR="002F3691" w:rsidRPr="002F3691" w14:paraId="53B65A5F" w14:textId="77777777" w:rsidTr="00F72C0F">
        <w:trPr>
          <w:trHeight w:val="291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1EB2FD91" w14:textId="591C3CCE" w:rsidR="002F3691" w:rsidRPr="002F3691" w:rsidRDefault="002F3691" w:rsidP="002F3691">
            <w:pPr>
              <w:spacing w:line="240" w:lineRule="auto"/>
              <w:rPr>
                <w:rFonts w:asciiTheme="majorHAnsi" w:hAnsiTheme="majorHAnsi"/>
                <w:bCs/>
              </w:rPr>
            </w:pPr>
            <w:r w:rsidRPr="002F3691">
              <w:rPr>
                <w:rFonts w:asciiTheme="majorHAnsi" w:hAnsiTheme="majorHAnsi"/>
                <w:bCs/>
                <w:sz w:val="24"/>
                <w:szCs w:val="24"/>
                <w:lang w:val="es-ES"/>
              </w:rPr>
              <w:t>Objetivo:</w:t>
            </w:r>
            <w:r w:rsidRPr="002F3691">
              <w:rPr>
                <w:rFonts w:asciiTheme="majorHAnsi" w:hAnsiTheme="majorHAnsi"/>
                <w:bCs/>
                <w:sz w:val="24"/>
                <w:szCs w:val="24"/>
                <w:lang w:val="es-MX"/>
              </w:rPr>
              <w:t xml:space="preserve"> </w:t>
            </w:r>
            <w:r w:rsidRPr="002F3691">
              <w:rPr>
                <w:rFonts w:asciiTheme="majorHAnsi" w:hAnsiTheme="majorHAnsi"/>
                <w:bCs/>
              </w:rPr>
              <w:t>Conocer e identificar para qué sirven las reglas y normas positivas dentro del jardín infantil y colegio.</w:t>
            </w:r>
          </w:p>
        </w:tc>
      </w:tr>
    </w:tbl>
    <w:p w14:paraId="30F43CFB" w14:textId="77777777" w:rsidR="002B7806" w:rsidRDefault="002B7806" w:rsidP="002F3691">
      <w:pPr>
        <w:tabs>
          <w:tab w:val="left" w:pos="1097"/>
        </w:tabs>
        <w:rPr>
          <w:rFonts w:asciiTheme="majorHAnsi" w:hAnsiTheme="majorHAnsi"/>
          <w:sz w:val="24"/>
          <w:szCs w:val="24"/>
        </w:rPr>
      </w:pPr>
    </w:p>
    <w:p w14:paraId="55B6E269" w14:textId="7BBA30EF" w:rsidR="002F3691" w:rsidRDefault="002F3691" w:rsidP="002B7806">
      <w:pPr>
        <w:tabs>
          <w:tab w:val="left" w:pos="1097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INDICACIÓN: </w:t>
      </w:r>
    </w:p>
    <w:p w14:paraId="1E99B55A" w14:textId="0ACDE749" w:rsidR="002F3691" w:rsidRDefault="002F3691" w:rsidP="002F3691">
      <w:pPr>
        <w:tabs>
          <w:tab w:val="left" w:pos="1097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Debes escribir con lápiz pasta, cada una de las normas presentadas en negativo, de forma positiva.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6A1F" w14:paraId="50B77E08" w14:textId="77777777" w:rsidTr="002E6A1F">
        <w:tc>
          <w:tcPr>
            <w:tcW w:w="4414" w:type="dxa"/>
          </w:tcPr>
          <w:p w14:paraId="38C0A35D" w14:textId="684C4413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drawing>
                <wp:inline distT="0" distB="0" distL="0" distR="0" wp14:anchorId="50DC8756" wp14:editId="53E6634F">
                  <wp:extent cx="1650732" cy="2160000"/>
                  <wp:effectExtent l="0" t="0" r="6985" b="0"/>
                  <wp:docPr id="4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22B5D0-C1BC-8D14-35C8-19CA6DDAAD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122B5D0-C1BC-8D14-35C8-19CA6DDAAD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732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5147F60F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6A1F" w14:paraId="31C6924C" w14:textId="77777777" w:rsidTr="002E6A1F">
        <w:tc>
          <w:tcPr>
            <w:tcW w:w="4414" w:type="dxa"/>
          </w:tcPr>
          <w:p w14:paraId="2A6AD7EB" w14:textId="16799595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drawing>
                <wp:inline distT="0" distB="0" distL="0" distR="0" wp14:anchorId="516C447A" wp14:editId="0CB66F41">
                  <wp:extent cx="1624321" cy="2160000"/>
                  <wp:effectExtent l="0" t="0" r="0" b="0"/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F026AF-4358-E2AA-B593-F5A4FF717E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E9F026AF-4358-E2AA-B593-F5A4FF717E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21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5FEA1222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6A1F" w14:paraId="55675C5F" w14:textId="77777777" w:rsidTr="002E6A1F">
        <w:tc>
          <w:tcPr>
            <w:tcW w:w="4414" w:type="dxa"/>
          </w:tcPr>
          <w:p w14:paraId="29E72F53" w14:textId="567FBB74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drawing>
                <wp:inline distT="0" distB="0" distL="0" distR="0" wp14:anchorId="7D474114" wp14:editId="409AB6FA">
                  <wp:extent cx="1641952" cy="2160000"/>
                  <wp:effectExtent l="0" t="0" r="0" b="0"/>
                  <wp:docPr id="6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1060AA-044E-A2D8-E0D6-568DFDE953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661060AA-044E-A2D8-E0D6-568DFDE953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952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250F4218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6A1F" w14:paraId="337B66AC" w14:textId="77777777" w:rsidTr="002E6A1F">
        <w:tc>
          <w:tcPr>
            <w:tcW w:w="4414" w:type="dxa"/>
          </w:tcPr>
          <w:p w14:paraId="794F978D" w14:textId="70112D55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lastRenderedPageBreak/>
              <w:drawing>
                <wp:inline distT="0" distB="0" distL="0" distR="0" wp14:anchorId="5E04FBA1" wp14:editId="3379FCC0">
                  <wp:extent cx="1648193" cy="2160000"/>
                  <wp:effectExtent l="0" t="0" r="9525" b="0"/>
                  <wp:docPr id="7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5B5CCC-E57F-1B9A-4CBD-8EB78F748E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785B5CCC-E57F-1B9A-4CBD-8EB78F748E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193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7D7603C4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6A1F" w14:paraId="7D7C6AF0" w14:textId="77777777" w:rsidTr="002E6A1F">
        <w:tc>
          <w:tcPr>
            <w:tcW w:w="4414" w:type="dxa"/>
          </w:tcPr>
          <w:p w14:paraId="201EA0B0" w14:textId="15D3E2FC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drawing>
                <wp:inline distT="0" distB="0" distL="0" distR="0" wp14:anchorId="7CB7893A" wp14:editId="6FE7D54E">
                  <wp:extent cx="1622169" cy="2160000"/>
                  <wp:effectExtent l="0" t="0" r="0" b="0"/>
                  <wp:docPr id="8" name="Imagen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950AF8-A0E3-0D05-8CD7-4FCF65709D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a16="http://schemas.microsoft.com/office/drawing/2014/main" id="{D9950AF8-A0E3-0D05-8CD7-4FCF65709D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169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52074F5C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6A1F" w14:paraId="38847A9D" w14:textId="77777777" w:rsidTr="002E6A1F">
        <w:tc>
          <w:tcPr>
            <w:tcW w:w="4414" w:type="dxa"/>
          </w:tcPr>
          <w:p w14:paraId="291F7652" w14:textId="32DAFA58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drawing>
                <wp:inline distT="0" distB="0" distL="0" distR="0" wp14:anchorId="15C2C808" wp14:editId="2267FA81">
                  <wp:extent cx="1646129" cy="2160000"/>
                  <wp:effectExtent l="0" t="0" r="0" b="0"/>
                  <wp:docPr id="9" name="Imagen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EA8305-285D-6B81-8160-233B7FA0DB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>
                            <a:extLst>
                              <a:ext uri="{FF2B5EF4-FFF2-40B4-BE49-F238E27FC236}">
                                <a16:creationId xmlns:a16="http://schemas.microsoft.com/office/drawing/2014/main" id="{7AEA8305-285D-6B81-8160-233B7FA0DB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129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370AE874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E6A1F" w14:paraId="677DBE28" w14:textId="77777777" w:rsidTr="002E6A1F">
        <w:tc>
          <w:tcPr>
            <w:tcW w:w="4414" w:type="dxa"/>
          </w:tcPr>
          <w:p w14:paraId="4D60B605" w14:textId="2B9DF1E4" w:rsidR="002E6A1F" w:rsidRDefault="002E6A1F" w:rsidP="002E6A1F">
            <w:pPr>
              <w:tabs>
                <w:tab w:val="left" w:pos="1097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E6A1F">
              <w:rPr>
                <w:rFonts w:asciiTheme="majorHAnsi" w:hAnsiTheme="majorHAnsi"/>
                <w:sz w:val="24"/>
                <w:szCs w:val="24"/>
              </w:rPr>
              <w:drawing>
                <wp:inline distT="0" distB="0" distL="0" distR="0" wp14:anchorId="65557365" wp14:editId="5E33A130">
                  <wp:extent cx="1659512" cy="2160000"/>
                  <wp:effectExtent l="0" t="0" r="0" b="0"/>
                  <wp:docPr id="10" name="Imagen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018F7D-A977-0758-B5B0-AAA3A00C2E9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>
                            <a:extLst>
                              <a:ext uri="{FF2B5EF4-FFF2-40B4-BE49-F238E27FC236}">
                                <a16:creationId xmlns:a16="http://schemas.microsoft.com/office/drawing/2014/main" id="{0D018F7D-A977-0758-B5B0-AAA3A00C2E9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512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1233C79E" w14:textId="77777777" w:rsidR="002E6A1F" w:rsidRDefault="002E6A1F" w:rsidP="002F3691">
            <w:pPr>
              <w:tabs>
                <w:tab w:val="left" w:pos="1097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C3408BD" w14:textId="77777777" w:rsidR="002E6A1F" w:rsidRPr="002F3691" w:rsidRDefault="002E6A1F" w:rsidP="002F3691">
      <w:pPr>
        <w:tabs>
          <w:tab w:val="left" w:pos="1097"/>
        </w:tabs>
        <w:rPr>
          <w:rFonts w:asciiTheme="majorHAnsi" w:hAnsiTheme="majorHAnsi"/>
          <w:sz w:val="24"/>
          <w:szCs w:val="24"/>
        </w:rPr>
      </w:pPr>
    </w:p>
    <w:p w14:paraId="728A1733" w14:textId="77777777" w:rsidR="002F3691" w:rsidRPr="002F3691" w:rsidRDefault="002F3691">
      <w:pPr>
        <w:rPr>
          <w:rFonts w:asciiTheme="majorHAnsi" w:hAnsiTheme="majorHAnsi"/>
        </w:rPr>
      </w:pPr>
    </w:p>
    <w:sectPr w:rsidR="002F3691" w:rsidRPr="002F3691" w:rsidSect="002F3691">
      <w:pgSz w:w="12240" w:h="18720" w:code="12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66D3A"/>
    <w:multiLevelType w:val="hybridMultilevel"/>
    <w:tmpl w:val="B1101E2E"/>
    <w:lvl w:ilvl="0" w:tplc="EF7A9DF8">
      <w:numFmt w:val="bullet"/>
      <w:lvlText w:val="-"/>
      <w:lvlJc w:val="left"/>
      <w:pPr>
        <w:ind w:left="720" w:hanging="360"/>
      </w:pPr>
      <w:rPr>
        <w:rFonts w:ascii="Aptos Display" w:eastAsia="Calibri" w:hAnsi="Aptos Display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036EC"/>
    <w:multiLevelType w:val="hybridMultilevel"/>
    <w:tmpl w:val="2FB81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21152">
    <w:abstractNumId w:val="1"/>
  </w:num>
  <w:num w:numId="2" w16cid:durableId="3854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91"/>
    <w:rsid w:val="002B7806"/>
    <w:rsid w:val="002E6A1F"/>
    <w:rsid w:val="002F3691"/>
    <w:rsid w:val="00986662"/>
    <w:rsid w:val="00C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E6D7"/>
  <w15:chartTrackingRefBased/>
  <w15:docId w15:val="{5E7E1082-2EF4-407B-8F51-4924394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9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F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6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6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6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6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6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6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36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36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36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6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369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F369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3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E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2</cp:revision>
  <dcterms:created xsi:type="dcterms:W3CDTF">2024-07-07T16:52:00Z</dcterms:created>
  <dcterms:modified xsi:type="dcterms:W3CDTF">2024-07-07T17:29:00Z</dcterms:modified>
</cp:coreProperties>
</file>