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Conceptos clave de la organización política de Chile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Actividad 1: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Encierra los conceptos en la sopa de letras. Revisa los que debes buscar abajo de la tabla.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4478175" cy="4516863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26792" l="0" r="0" t="1805"/>
                    <a:stretch>
                      <a:fillRect/>
                    </a:stretch>
                  </pic:blipFill>
                  <pic:spPr>
                    <a:xfrm>
                      <a:off x="0" y="0"/>
                      <a:ext cx="4478175" cy="45168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Actividad 2: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Responde las preguntas.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1.- ¿Qué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otros conceptos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relacionados con la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organización política de Chile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agregarías a la sopa de letras?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_________________________________________________________________________________________________________________________________.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2.- A partir de lo visto en clases,  ¿Por qué crees tú que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necesitamos organizarnos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como sociedad o país?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________________________________________________________________.</w:t>
            </w:r>
          </w:p>
        </w:tc>
      </w:tr>
    </w:tbl>
    <w:p w:rsidR="00000000" w:rsidDel="00000000" w:rsidP="00000000" w:rsidRDefault="00000000" w:rsidRPr="00000000" w14:paraId="0000000E">
      <w:pPr>
        <w:jc w:val="left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/>
      <w:drawing>
        <wp:anchor allowOverlap="1" behindDoc="1" distB="0" distT="0" distL="114300" distR="114300" hidden="0" layoutInCell="1" locked="0" relativeHeight="0" simplePos="0">
          <wp:simplePos x="0" y="0"/>
          <wp:positionH relativeFrom="page">
            <wp:posOffset>6581775</wp:posOffset>
          </wp:positionH>
          <wp:positionV relativeFrom="page">
            <wp:posOffset>280988</wp:posOffset>
          </wp:positionV>
          <wp:extent cx="666750" cy="623888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750" cy="6238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-628649</wp:posOffset>
          </wp:positionH>
          <wp:positionV relativeFrom="paragraph">
            <wp:posOffset>-238124</wp:posOffset>
          </wp:positionV>
          <wp:extent cx="944880" cy="749935"/>
          <wp:effectExtent b="0" l="0" r="0" t="0"/>
          <wp:wrapNone/>
          <wp:docPr descr="Texto&#10;&#10;Descripción generada automáticamente" id="2" name="image1.png"/>
          <a:graphic>
            <a:graphicData uri="http://schemas.openxmlformats.org/drawingml/2006/picture">
              <pic:pic>
                <pic:nvPicPr>
                  <pic:cNvPr descr="Texto&#10;&#10;Descripción generada automáticament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4880" cy="7499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