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0" distT="0" distL="0" distR="0">
            <wp:extent cx="1084897" cy="584717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4897" cy="5847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Historia, geografía y ciencias sociales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3°Básicos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96" w:lineRule="auto"/>
        <w:ind w:left="0" w:right="1802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¿Qué son los derechos y deberes de los niños y niñas?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Los derechos de los niños y niñas nacen hace mucho tiempo atrás. Era una época donde los niños y niñas no tenían derechos, ni siquiera a un nombre, muchos de ellos debían trabajar en condiciones de esclavitud y eran comercializados por sus padres.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En el año 1959 nace la declaración de los derechos del niño y la niña, para así tener más control social que proteja a los más pequeños. Se estableció que los niños y niñas tienen los siguientes derechos: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1.- Derecho a la igualdad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2.- Derechos a tener un nombre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3.- Derecho a la libertad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4.- Derecho al amor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5.- Derecho a recibir un trato digno, justo y de respeto por todas las personas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6.- Derecho a aprender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7.- Derecho a una vestimenta, aseo y cuidados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8.- Derecho a la educación digna y gratuita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9.- Derecho a ser criados y recibir amor por parte de sus padres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10.- Derecho a cuidados y abrigo por parte de sus padres o cuidadores.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Así como los niños y niñas tienen derechos, también es importante que ellos conozcan las obligaciones o deberes que tienen a nivel social.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1.- Tener respeto por sus semejantes, sin importar raza, condición económica, país de procedencia, sexo o alguna incapacidad o impedimento físico o mental.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2.- Tener respeto por las personas mayores, docentes, familiares o desconocidos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3.- Proteger y promover los cuidados del medio ambiente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4.- Cuidar y respetar la naturaleza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5.- Respetar las opiniones y costumbres de otras personas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6.- Reconocer, respetar, honrar la bandera y los símbolos patrios del país de origen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7.- Cuidar su cuerpo, pensamientos y sentimientos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8.- Respetar las conversaciones de los adultos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9.- Decir siempre la verdad y actuar con justicia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10.- Tener una conducta adecuada, tanto en el hogar como en la escuela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 11.- Ayudar en los quehaceres del hogar</w:t>
      </w:r>
    </w:p>
    <w:p w:rsidR="00000000" w:rsidDel="00000000" w:rsidP="00000000" w:rsidRDefault="00000000" w:rsidRPr="00000000" w14:paraId="00000020">
      <w:pPr>
        <w:spacing w:before="44" w:lineRule="auto"/>
        <w:ind w:right="2479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44" w:lineRule="auto"/>
        <w:ind w:right="-117.99212598425072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Actividad 1: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Une con una línea los conceptos DERECHO O DEBERES con las definiciones según corresponda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7" w:line="259" w:lineRule="auto"/>
        <w:ind w:left="167" w:right="1382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3228023</wp:posOffset>
                </wp:positionH>
                <wp:positionV relativeFrom="page">
                  <wp:posOffset>9576753</wp:posOffset>
                </wp:positionV>
                <wp:extent cx="1292225" cy="3530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04650" y="3608233"/>
                          <a:ext cx="1282700" cy="343535"/>
                        </a:xfrm>
                        <a:custGeom>
                          <a:rect b="b" l="l" r="r" t="t"/>
                          <a:pathLst>
                            <a:path extrusionOk="0" h="541" w="2020">
                              <a:moveTo>
                                <a:pt x="0" y="0"/>
                              </a:moveTo>
                              <a:lnTo>
                                <a:pt x="38" y="5"/>
                              </a:lnTo>
                              <a:lnTo>
                                <a:pt x="76" y="10"/>
                              </a:lnTo>
                              <a:lnTo>
                                <a:pt x="114" y="15"/>
                              </a:lnTo>
                              <a:lnTo>
                                <a:pt x="151" y="19"/>
                              </a:lnTo>
                              <a:lnTo>
                                <a:pt x="189" y="23"/>
                              </a:lnTo>
                              <a:lnTo>
                                <a:pt x="227" y="27"/>
                              </a:lnTo>
                              <a:lnTo>
                                <a:pt x="265" y="31"/>
                              </a:lnTo>
                              <a:lnTo>
                                <a:pt x="303" y="35"/>
                              </a:lnTo>
                              <a:lnTo>
                                <a:pt x="341" y="38"/>
                              </a:lnTo>
                              <a:lnTo>
                                <a:pt x="379" y="41"/>
                              </a:lnTo>
                              <a:lnTo>
                                <a:pt x="417" y="45"/>
                              </a:lnTo>
                              <a:lnTo>
                                <a:pt x="454" y="47"/>
                              </a:lnTo>
                              <a:lnTo>
                                <a:pt x="492" y="50"/>
                              </a:lnTo>
                              <a:lnTo>
                                <a:pt x="530" y="53"/>
                              </a:lnTo>
                              <a:lnTo>
                                <a:pt x="568" y="55"/>
                              </a:lnTo>
                              <a:lnTo>
                                <a:pt x="606" y="57"/>
                              </a:lnTo>
                              <a:lnTo>
                                <a:pt x="644" y="59"/>
                              </a:lnTo>
                              <a:lnTo>
                                <a:pt x="682" y="61"/>
                              </a:lnTo>
                              <a:lnTo>
                                <a:pt x="720" y="62"/>
                              </a:lnTo>
                              <a:lnTo>
                                <a:pt x="757" y="64"/>
                              </a:lnTo>
                              <a:lnTo>
                                <a:pt x="505" y="119"/>
                              </a:lnTo>
                              <a:lnTo>
                                <a:pt x="555" y="122"/>
                              </a:lnTo>
                              <a:lnTo>
                                <a:pt x="606" y="125"/>
                              </a:lnTo>
                              <a:lnTo>
                                <a:pt x="656" y="127"/>
                              </a:lnTo>
                              <a:lnTo>
                                <a:pt x="707" y="129"/>
                              </a:lnTo>
                              <a:lnTo>
                                <a:pt x="757" y="131"/>
                              </a:lnTo>
                              <a:lnTo>
                                <a:pt x="808" y="133"/>
                              </a:lnTo>
                              <a:lnTo>
                                <a:pt x="858" y="134"/>
                              </a:lnTo>
                              <a:lnTo>
                                <a:pt x="909" y="135"/>
                              </a:lnTo>
                              <a:lnTo>
                                <a:pt x="959" y="135"/>
                              </a:lnTo>
                              <a:lnTo>
                                <a:pt x="1010" y="135"/>
                              </a:lnTo>
                              <a:lnTo>
                                <a:pt x="1061" y="135"/>
                              </a:lnTo>
                              <a:lnTo>
                                <a:pt x="1111" y="135"/>
                              </a:lnTo>
                              <a:lnTo>
                                <a:pt x="1162" y="134"/>
                              </a:lnTo>
                              <a:lnTo>
                                <a:pt x="1212" y="133"/>
                              </a:lnTo>
                              <a:lnTo>
                                <a:pt x="1263" y="131"/>
                              </a:lnTo>
                              <a:lnTo>
                                <a:pt x="1313" y="129"/>
                              </a:lnTo>
                              <a:lnTo>
                                <a:pt x="1364" y="127"/>
                              </a:lnTo>
                              <a:lnTo>
                                <a:pt x="1414" y="125"/>
                              </a:lnTo>
                              <a:lnTo>
                                <a:pt x="1465" y="122"/>
                              </a:lnTo>
                              <a:lnTo>
                                <a:pt x="1515" y="119"/>
                              </a:lnTo>
                              <a:lnTo>
                                <a:pt x="1262" y="64"/>
                              </a:lnTo>
                              <a:lnTo>
                                <a:pt x="1300" y="62"/>
                              </a:lnTo>
                              <a:lnTo>
                                <a:pt x="1338" y="61"/>
                              </a:lnTo>
                              <a:lnTo>
                                <a:pt x="1376" y="59"/>
                              </a:lnTo>
                              <a:lnTo>
                                <a:pt x="1414" y="57"/>
                              </a:lnTo>
                              <a:lnTo>
                                <a:pt x="1452" y="55"/>
                              </a:lnTo>
                              <a:lnTo>
                                <a:pt x="1490" y="53"/>
                              </a:lnTo>
                              <a:lnTo>
                                <a:pt x="1528" y="50"/>
                              </a:lnTo>
                              <a:lnTo>
                                <a:pt x="1565" y="47"/>
                              </a:lnTo>
                              <a:lnTo>
                                <a:pt x="1603" y="45"/>
                              </a:lnTo>
                              <a:lnTo>
                                <a:pt x="1641" y="41"/>
                              </a:lnTo>
                              <a:lnTo>
                                <a:pt x="1679" y="38"/>
                              </a:lnTo>
                              <a:lnTo>
                                <a:pt x="1717" y="35"/>
                              </a:lnTo>
                              <a:lnTo>
                                <a:pt x="1755" y="31"/>
                              </a:lnTo>
                              <a:lnTo>
                                <a:pt x="1793" y="27"/>
                              </a:lnTo>
                              <a:lnTo>
                                <a:pt x="1831" y="23"/>
                              </a:lnTo>
                              <a:lnTo>
                                <a:pt x="1868" y="19"/>
                              </a:lnTo>
                              <a:lnTo>
                                <a:pt x="1906" y="15"/>
                              </a:lnTo>
                              <a:lnTo>
                                <a:pt x="1944" y="10"/>
                              </a:lnTo>
                              <a:lnTo>
                                <a:pt x="1982" y="5"/>
                              </a:lnTo>
                              <a:lnTo>
                                <a:pt x="2020" y="0"/>
                              </a:lnTo>
                              <a:lnTo>
                                <a:pt x="1767" y="233"/>
                              </a:lnTo>
                              <a:lnTo>
                                <a:pt x="2020" y="406"/>
                              </a:lnTo>
                              <a:lnTo>
                                <a:pt x="1995" y="409"/>
                              </a:lnTo>
                              <a:lnTo>
                                <a:pt x="1969" y="413"/>
                              </a:lnTo>
                              <a:lnTo>
                                <a:pt x="1944" y="416"/>
                              </a:lnTo>
                              <a:lnTo>
                                <a:pt x="1919" y="419"/>
                              </a:lnTo>
                              <a:lnTo>
                                <a:pt x="1894" y="422"/>
                              </a:lnTo>
                              <a:lnTo>
                                <a:pt x="1868" y="425"/>
                              </a:lnTo>
                              <a:lnTo>
                                <a:pt x="1843" y="428"/>
                              </a:lnTo>
                              <a:lnTo>
                                <a:pt x="1818" y="430"/>
                              </a:lnTo>
                              <a:lnTo>
                                <a:pt x="1793" y="433"/>
                              </a:lnTo>
                              <a:lnTo>
                                <a:pt x="1767" y="436"/>
                              </a:lnTo>
                              <a:lnTo>
                                <a:pt x="1742" y="438"/>
                              </a:lnTo>
                              <a:lnTo>
                                <a:pt x="1717" y="440"/>
                              </a:lnTo>
                              <a:lnTo>
                                <a:pt x="1692" y="443"/>
                              </a:lnTo>
                              <a:lnTo>
                                <a:pt x="1667" y="445"/>
                              </a:lnTo>
                              <a:lnTo>
                                <a:pt x="1641" y="447"/>
                              </a:lnTo>
                              <a:lnTo>
                                <a:pt x="1616" y="449"/>
                              </a:lnTo>
                              <a:lnTo>
                                <a:pt x="1591" y="451"/>
                              </a:lnTo>
                              <a:lnTo>
                                <a:pt x="1566" y="453"/>
                              </a:lnTo>
                              <a:lnTo>
                                <a:pt x="1540" y="455"/>
                              </a:lnTo>
                              <a:lnTo>
                                <a:pt x="1515" y="457"/>
                              </a:lnTo>
                              <a:lnTo>
                                <a:pt x="1515" y="524"/>
                              </a:lnTo>
                              <a:lnTo>
                                <a:pt x="1465" y="528"/>
                              </a:lnTo>
                              <a:lnTo>
                                <a:pt x="1414" y="530"/>
                              </a:lnTo>
                              <a:lnTo>
                                <a:pt x="1364" y="533"/>
                              </a:lnTo>
                              <a:lnTo>
                                <a:pt x="1313" y="535"/>
                              </a:lnTo>
                              <a:lnTo>
                                <a:pt x="1263" y="537"/>
                              </a:lnTo>
                              <a:lnTo>
                                <a:pt x="1212" y="539"/>
                              </a:lnTo>
                              <a:lnTo>
                                <a:pt x="1162" y="540"/>
                              </a:lnTo>
                              <a:lnTo>
                                <a:pt x="1111" y="541"/>
                              </a:lnTo>
                              <a:lnTo>
                                <a:pt x="1061" y="541"/>
                              </a:lnTo>
                              <a:lnTo>
                                <a:pt x="1010" y="541"/>
                              </a:lnTo>
                              <a:lnTo>
                                <a:pt x="959" y="541"/>
                              </a:lnTo>
                              <a:lnTo>
                                <a:pt x="909" y="541"/>
                              </a:lnTo>
                              <a:lnTo>
                                <a:pt x="858" y="540"/>
                              </a:lnTo>
                              <a:lnTo>
                                <a:pt x="808" y="539"/>
                              </a:lnTo>
                              <a:lnTo>
                                <a:pt x="757" y="537"/>
                              </a:lnTo>
                              <a:lnTo>
                                <a:pt x="707" y="535"/>
                              </a:lnTo>
                              <a:lnTo>
                                <a:pt x="656" y="533"/>
                              </a:lnTo>
                              <a:lnTo>
                                <a:pt x="606" y="530"/>
                              </a:lnTo>
                              <a:lnTo>
                                <a:pt x="555" y="528"/>
                              </a:lnTo>
                              <a:lnTo>
                                <a:pt x="505" y="524"/>
                              </a:lnTo>
                              <a:lnTo>
                                <a:pt x="505" y="457"/>
                              </a:lnTo>
                              <a:lnTo>
                                <a:pt x="480" y="455"/>
                              </a:lnTo>
                              <a:lnTo>
                                <a:pt x="454" y="453"/>
                              </a:lnTo>
                              <a:lnTo>
                                <a:pt x="429" y="451"/>
                              </a:lnTo>
                              <a:lnTo>
                                <a:pt x="404" y="449"/>
                              </a:lnTo>
                              <a:lnTo>
                                <a:pt x="379" y="447"/>
                              </a:lnTo>
                              <a:lnTo>
                                <a:pt x="353" y="445"/>
                              </a:lnTo>
                              <a:lnTo>
                                <a:pt x="328" y="443"/>
                              </a:lnTo>
                              <a:lnTo>
                                <a:pt x="303" y="440"/>
                              </a:lnTo>
                              <a:lnTo>
                                <a:pt x="278" y="438"/>
                              </a:lnTo>
                              <a:lnTo>
                                <a:pt x="252" y="436"/>
                              </a:lnTo>
                              <a:lnTo>
                                <a:pt x="227" y="433"/>
                              </a:lnTo>
                              <a:lnTo>
                                <a:pt x="202" y="430"/>
                              </a:lnTo>
                              <a:lnTo>
                                <a:pt x="177" y="428"/>
                              </a:lnTo>
                              <a:lnTo>
                                <a:pt x="152" y="425"/>
                              </a:lnTo>
                              <a:lnTo>
                                <a:pt x="126" y="422"/>
                              </a:lnTo>
                              <a:lnTo>
                                <a:pt x="101" y="419"/>
                              </a:lnTo>
                              <a:lnTo>
                                <a:pt x="76" y="416"/>
                              </a:lnTo>
                              <a:lnTo>
                                <a:pt x="51" y="413"/>
                              </a:lnTo>
                              <a:lnTo>
                                <a:pt x="25" y="409"/>
                              </a:lnTo>
                              <a:lnTo>
                                <a:pt x="0" y="406"/>
                              </a:lnTo>
                              <a:lnTo>
                                <a:pt x="252" y="233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05" y="457"/>
                              </a:moveTo>
                              <a:lnTo>
                                <a:pt x="505" y="119"/>
                              </a:lnTo>
                              <a:moveTo>
                                <a:pt x="507" y="119"/>
                              </a:moveTo>
                              <a:lnTo>
                                <a:pt x="507" y="457"/>
                              </a:lnTo>
                              <a:moveTo>
                                <a:pt x="505" y="64"/>
                              </a:moveTo>
                              <a:lnTo>
                                <a:pt x="505" y="131"/>
                              </a:lnTo>
                              <a:moveTo>
                                <a:pt x="506" y="131"/>
                              </a:moveTo>
                              <a:lnTo>
                                <a:pt x="506" y="64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6F9FDC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3228023</wp:posOffset>
                </wp:positionH>
                <wp:positionV relativeFrom="page">
                  <wp:posOffset>9576753</wp:posOffset>
                </wp:positionV>
                <wp:extent cx="1292225" cy="35306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225" cy="353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513397</wp:posOffset>
            </wp:positionH>
            <wp:positionV relativeFrom="paragraph">
              <wp:posOffset>42284</wp:posOffset>
            </wp:positionV>
            <wp:extent cx="4906328" cy="2197626"/>
            <wp:effectExtent b="0" l="0" r="0" t="0"/>
            <wp:wrapTopAndBottom distB="0" dist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6328" cy="21976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7" w:line="259" w:lineRule="auto"/>
        <w:ind w:left="167" w:right="1382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7" w:line="259" w:lineRule="auto"/>
        <w:ind w:left="167" w:right="1382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7" w:line="259" w:lineRule="auto"/>
        <w:ind w:left="167" w:right="1382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7" w:line="259" w:lineRule="auto"/>
        <w:ind w:left="167" w:right="1382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7" w:line="259" w:lineRule="auto"/>
        <w:ind w:left="167" w:right="1382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7" w:line="259" w:lineRule="auto"/>
        <w:ind w:left="167" w:right="1382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7" w:line="259" w:lineRule="auto"/>
        <w:ind w:left="167" w:right="1382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7" w:line="259" w:lineRule="auto"/>
        <w:ind w:left="167" w:right="1382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7" w:line="259" w:lineRule="auto"/>
        <w:ind w:left="167" w:right="1382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7" w:line="259" w:lineRule="auto"/>
        <w:ind w:left="167" w:right="1382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7" w:line="259" w:lineRule="auto"/>
        <w:ind w:left="167" w:right="1382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Actividad 2: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De acuerdo a cada derecho, señala al menos una responsabilidad que tienen los niños y niñas para asegurar o cumplir con ese derecho.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55455</wp:posOffset>
            </wp:positionV>
            <wp:extent cx="6089462" cy="4277433"/>
            <wp:effectExtent b="0" l="0" r="0" t="0"/>
            <wp:wrapTopAndBottom distB="0" dist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9462" cy="42774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Actividad 3: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Dibuja en los recuadros los derechos solicitados. </w:t>
      </w:r>
    </w:p>
    <w:tbl>
      <w:tblPr>
        <w:tblStyle w:val="Table1"/>
        <w:tblW w:w="10665.0" w:type="dxa"/>
        <w:jc w:val="left"/>
        <w:tblInd w:w="-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5"/>
        <w:gridCol w:w="3765"/>
        <w:gridCol w:w="3255"/>
        <w:tblGridChange w:id="0">
          <w:tblGrid>
            <w:gridCol w:w="3645"/>
            <w:gridCol w:w="3765"/>
            <w:gridCol w:w="3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Derecho a la educación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Derecho a la familia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Derecho a la igualdad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Derecho a la libre expresión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Derecho a jugar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Derecho a la salud 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Actividad 4: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Dibuja en los recuadros los deberes solicitados. 1 Deber para cada situación.  </w:t>
      </w:r>
    </w:p>
    <w:tbl>
      <w:tblPr>
        <w:tblStyle w:val="Table2"/>
        <w:tblW w:w="10890.0" w:type="dxa"/>
        <w:jc w:val="left"/>
        <w:tblInd w:w="-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5"/>
        <w:gridCol w:w="4020"/>
        <w:gridCol w:w="3225"/>
        <w:tblGridChange w:id="0">
          <w:tblGrid>
            <w:gridCol w:w="3645"/>
            <w:gridCol w:w="4020"/>
            <w:gridCol w:w="3225"/>
          </w:tblGrid>
        </w:tblGridChange>
      </w:tblGrid>
      <w:tr>
        <w:trPr>
          <w:cantSplit w:val="0"/>
          <w:trHeight w:val="777.08984374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Deber que debes cumplir en el hogar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Deber que debes cumplir en la comunidad o en el barrio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Deber que debes cumplir en la Escuela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280" w:top="500" w:left="1134" w:right="1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74" w:line="240" w:lineRule="auto"/>
      <w:ind w:left="142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8X0QzJ7y189OWc5ABJLYqSkYg==">CgMxLjA4AHIhMXRORnVOX0dncktBYW5fSkIxZ2VRMEliSXJxTGk5QVdI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