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Ubicación temporal del Imperio Inca</w:t>
      </w:r>
    </w:p>
    <w:p w:rsidR="00000000" w:rsidDel="00000000" w:rsidP="00000000" w:rsidRDefault="00000000" w:rsidRPr="00000000" w14:paraId="00000002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Actividad: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Lee la información del cuadro 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ordena cronológicamente</w:t>
      </w:r>
      <w:r w:rsidDel="00000000" w:rsidR="00000000" w:rsidRPr="00000000">
        <w:rPr>
          <w:sz w:val="24"/>
          <w:szCs w:val="24"/>
          <w:rtl w:val="0"/>
        </w:rPr>
        <w:t xml:space="preserve"> los hechos mencionados en una línea del tiempo.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Breve cronología del Imperio Inca</w:t>
      </w:r>
    </w:p>
    <w:tbl>
      <w:tblPr>
        <w:tblStyle w:val="Table1"/>
        <w:tblW w:w="9885.0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85"/>
        <w:tblGridChange w:id="0">
          <w:tblGrid>
            <w:gridCol w:w="98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240" w:line="240" w:lineRule="auto"/>
              <w:jc w:val="both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Durante el siglo XIII D.C. (1200 aproximadamente), un pequeño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reino quechua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localizado en la región del Cuzco en Perú, inició un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proceso de expansión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que después de un siglo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(en el 1300)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comprendía los territorios que abarcaban desde el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sur de Colombia hasta Chile Central.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24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Surgió así el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Tawantinsuyu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el imperio prehispánico más extenso del continente, que contó con un complejo aparato administrativo y una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red de caminos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conocida como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Camino del Inca 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Qhapaq Ñan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con puentes colgantes y tambos o posadas camineras.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24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Tawantinsuyu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comprendía cuatro grandes divisiones territoriales o suyus: al norte el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Chinchasuyu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al oeste el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Contisuyu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al este el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Antisuyu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 al sur el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Collasuyu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que comprendía el sur de Perú y Bolivia, noroeste de Argentina hasta la zona central de Chile.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Principales hitos históricos: Imperio Inca</w:t>
            </w:r>
          </w:p>
          <w:tbl>
            <w:tblPr>
              <w:tblStyle w:val="Table2"/>
              <w:tblW w:w="968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685"/>
              <w:tblGridChange w:id="0">
                <w:tblGrid>
                  <w:gridCol w:w="96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1200: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La tribu Inca, liderada por Manco Cápac, fundó la ciudad de Cuzco.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1200 - 1400: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Los Incas viven y se asientan en los alrededores de la ciudad de Cuzco.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1438: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Pachacuti Inca Yupanqui se convierte en el líder de los Incas. Él reorganiza el gobierno y construye la ciudad de Machu Picchu.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1471: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El Inca Topa, hijo de Pachacuti, se convierte en emperador. Expande el Imperio Inca.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1525: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El emperador Huayna Cápac muere a causa de una plaga, probablemente viruela. Los hijos del emperador Huayna, Atahualpa y Huáscar, luchan por la corona. El Imperio Inca inicia una guerra civil durante los cinco años siguientes.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1531: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Atahualpa derrota a Huáscar y se convierte en emperador.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1532: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Llegada del conquistador Francisco Pizarro y captura de Atahualpa.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1533: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Los españoles matan a Atahualpa y ponen a su hermano Manco Inca a cargo del Imperio Inca.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1571: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Los españoles ejecutan al último de los emperadores Incas, Tupa Amaru, lo que significa el fin del Imperio Inca.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1911: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Un hombre llamado Hiram Bingham descubre muchas ruinas Incas entre ellas Machu Picchu.</w:t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6645600</wp:posOffset>
          </wp:positionH>
          <wp:positionV relativeFrom="page">
            <wp:posOffset>233363</wp:posOffset>
          </wp:positionV>
          <wp:extent cx="666750" cy="623888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6238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-704849</wp:posOffset>
          </wp:positionH>
          <wp:positionV relativeFrom="paragraph">
            <wp:posOffset>-276224</wp:posOffset>
          </wp:positionV>
          <wp:extent cx="1000125" cy="728663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0125" cy="7286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