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Quiz de preguntas Autoridades políticas de Chile</w:t>
      </w:r>
    </w:p>
    <w:p w:rsidR="00000000" w:rsidDel="00000000" w:rsidP="00000000" w:rsidRDefault="00000000" w:rsidRPr="00000000" w14:paraId="00000002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 Actividad: </w:t>
      </w:r>
      <w:r w:rsidDel="00000000" w:rsidR="00000000" w:rsidRPr="00000000">
        <w:rPr>
          <w:rtl w:val="0"/>
        </w:rPr>
        <w:t xml:space="preserve">Lee la noticias y responde las preguntas que se te hacen a continuación.</w:t>
      </w:r>
      <w:r w:rsidDel="00000000" w:rsidR="00000000" w:rsidRPr="00000000">
        <w:rPr>
          <w:rtl w:val="0"/>
        </w:rPr>
      </w:r>
    </w:p>
    <w:tbl>
      <w:tblPr>
        <w:tblStyle w:val="Table1"/>
        <w:tblW w:w="16410.0" w:type="dxa"/>
        <w:jc w:val="left"/>
        <w:tblInd w:w="-11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95"/>
        <w:gridCol w:w="2145"/>
        <w:gridCol w:w="2250"/>
        <w:gridCol w:w="1980"/>
        <w:gridCol w:w="2565"/>
        <w:gridCol w:w="3375"/>
        <w:tblGridChange w:id="0">
          <w:tblGrid>
            <w:gridCol w:w="4095"/>
            <w:gridCol w:w="2145"/>
            <w:gridCol w:w="2250"/>
            <w:gridCol w:w="1980"/>
            <w:gridCol w:w="2565"/>
            <w:gridCol w:w="3375"/>
          </w:tblGrid>
        </w:tblGridChange>
      </w:tblGrid>
      <w:tr>
        <w:trPr>
          <w:cantSplit w:val="0"/>
          <w:trHeight w:val="2675.742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Lee la noticia A y responde las preguntas 1, 2, 3, 4 y 5 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“La Jefa comunal detalló acciones realizadas en Transparencia y Cuidados Financieros, Participación Ciudadana, Salud, Cultura y Educación, entre otras líneas de trabajo, como parte de los compromisos establecidos en el programa propuesto”.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1.¿Qué autoridad se hace mención en la noticia? 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7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Juez 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7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Alcalde 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7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Presidente de la República 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7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Diputado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2.</w:t>
            </w:r>
            <w:r w:rsidDel="00000000" w:rsidR="00000000" w:rsidRPr="00000000">
              <w:rPr>
                <w:vertAlign w:val="baseline"/>
                <w:rtl w:val="0"/>
              </w:rPr>
              <w:t xml:space="preserve">¿Cuál es el mecanismo de elección que fue escogido/a </w:t>
            </w:r>
            <w:r w:rsidDel="00000000" w:rsidR="00000000" w:rsidRPr="00000000">
              <w:rPr>
                <w:rtl w:val="0"/>
              </w:rPr>
              <w:t xml:space="preserve">esta autoridad del país</w:t>
            </w:r>
            <w:r w:rsidDel="00000000" w:rsidR="00000000" w:rsidRPr="00000000">
              <w:rPr>
                <w:vertAlign w:val="baseline"/>
                <w:rtl w:val="0"/>
              </w:rPr>
              <w:t xml:space="preserve">? 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Elección o Votación popular 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Designación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3.</w:t>
            </w:r>
            <w:r w:rsidDel="00000000" w:rsidR="00000000" w:rsidRPr="00000000">
              <w:rPr>
                <w:vertAlign w:val="baseline"/>
                <w:rtl w:val="0"/>
              </w:rPr>
              <w:t xml:space="preserve">¿En qué unidad política administrativa mandata? 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País 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Región 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Provincia 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comuna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4. ¿En qué institución se desempeña? 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Parlamento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Palacio de la Moneda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Municipalidad 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Congreso Nacional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5. ¿Cuál es su función? 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Evitar que se vulneren los derechos humanos.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Administrar el Estado de Chile.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Administra la organización y los recursos del municipio. 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Crea las leyes. </w:t>
            </w:r>
          </w:p>
        </w:tc>
      </w:tr>
      <w:tr>
        <w:trPr>
          <w:cantSplit w:val="0"/>
          <w:trHeight w:val="2877.978515625" w:hRule="atLeast"/>
          <w:tblHeader w:val="0"/>
        </w:trPr>
        <w:tc>
          <w:tcPr>
            <w:tcBorders>
              <w:top w:color="000000" w:space="0" w:sz="4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Lee la noticia B y responde las preguntas 6, 7, 8, 9 y 10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“A 10 años de la primera marcha estudiantil por educación pública, gratuita y de calidad, el Senado aprobó en general, por 25 votos a favor, 9 en contra y 3 abstenciones, el proyecto de ley que despenaliza las deudas por créditos para la educación superior”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6.¿Qué autoridad se hace mención en la noticia? 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9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Senadores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9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Alcalde 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9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Presidente de la República 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9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Diputado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7.</w:t>
            </w:r>
            <w:r w:rsidDel="00000000" w:rsidR="00000000" w:rsidRPr="00000000">
              <w:rPr>
                <w:vertAlign w:val="baseline"/>
                <w:rtl w:val="0"/>
              </w:rPr>
              <w:t xml:space="preserve">¿Cuál es el mecanismo de elección que fue escogido/a? 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Elección o votación popular 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Designación 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8.</w:t>
            </w:r>
            <w:r w:rsidDel="00000000" w:rsidR="00000000" w:rsidRPr="00000000">
              <w:rPr>
                <w:vertAlign w:val="baseline"/>
                <w:rtl w:val="0"/>
              </w:rPr>
              <w:t xml:space="preserve">¿En qué unidad política administrativa mandata? 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20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País 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20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Región 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20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Provincia 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20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comuna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9. ¿En qué institución se desempeña? 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Senado (Congreso Nacional)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Palacio de la Moneda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la Municipalidad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La gobernación.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10.¿Cuál es su función? 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Evitar que se vulneren los derechos humanos.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Administrar el Estado de Chile.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Crear, aprobar o modificar las leyes. 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Administra la organización y los recursos del municipio. 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Lee la noticia C y responde las preguntas 11, 12, 13, 14 y 15 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“El Gobierno de Boric impulsa un proyecto para reducir la jornada laboral a 40 horas semanales”. 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11.¿Qué autoridad se hace mención en la noticia? 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Juez 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Alcalde 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Presidente 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Diputado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12.</w:t>
            </w:r>
            <w:r w:rsidDel="00000000" w:rsidR="00000000" w:rsidRPr="00000000">
              <w:rPr>
                <w:vertAlign w:val="baseline"/>
                <w:rtl w:val="0"/>
              </w:rPr>
              <w:t xml:space="preserve">¿Cuál es el mecanismo de elección que fue escogido/a? 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2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Elección o votación popular 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2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Designación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13.</w:t>
            </w:r>
            <w:r w:rsidDel="00000000" w:rsidR="00000000" w:rsidRPr="00000000">
              <w:rPr>
                <w:vertAlign w:val="baseline"/>
                <w:rtl w:val="0"/>
              </w:rPr>
              <w:t xml:space="preserve">¿En qué unidad política administrativa mandata? 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2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País 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2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Región 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2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Provincia 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2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comuna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14.¿En qué institución se desempeña? 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Parlamento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Palacio de la Moneda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Municipalidad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Congreso Nacional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15. ¿Cuál es su función? 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Administrar el Estado de Chile.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Aplicar justicia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Crear, aprobar o modificar las leyes. 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Administra el municipio.</w:t>
            </w:r>
          </w:p>
        </w:tc>
      </w:tr>
      <w:tr>
        <w:trPr>
          <w:cantSplit w:val="0"/>
          <w:trHeight w:val="927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Lee la noticia D y responde las preguntas 16, 17, 18, 19 y 20 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“Durante esta jornada, el Tribunal Oral en Lo Penal de Puerto Montt declaró culpable a Francisco Ríos por el delito de parricidio contra su hija Sophia, bebé de un año y 11 meses que murió el pasado 25 de enero del 2018”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16. ¿Qué autoridad se hace mención en la noticia? 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10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Juez 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10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Alcalde 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10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Presidente de la República 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10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Diputado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line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17.</w:t>
            </w:r>
            <w:r w:rsidDel="00000000" w:rsidR="00000000" w:rsidRPr="00000000">
              <w:rPr>
                <w:vertAlign w:val="baseline"/>
                <w:rtl w:val="0"/>
              </w:rPr>
              <w:t xml:space="preserve">¿Cuál es el mecanismo de elección que fue escogido/a? 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1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Elección o votación popular 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1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Designación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line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18.</w:t>
            </w:r>
            <w:r w:rsidDel="00000000" w:rsidR="00000000" w:rsidRPr="00000000">
              <w:rPr>
                <w:vertAlign w:val="baseline"/>
                <w:rtl w:val="0"/>
              </w:rPr>
              <w:t xml:space="preserve">¿En qué unidad política administrativa mandata? 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1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País 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1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Región 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1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Provincia 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1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comuna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19.¿En qué institución se desempeña? 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Tribunal de justicia 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Palacio de la Moneda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Congreso Nacional 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Municipalidad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20. ¿Cuál es su función? </w:t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Administrar el Estado de Chile.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Administra el municipio.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Ejerce justicia 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Crear, aprobar o modificar las leyes. </w:t>
            </w:r>
          </w:p>
        </w:tc>
      </w:tr>
      <w:tr>
        <w:trPr>
          <w:cantSplit w:val="0"/>
          <w:trHeight w:val="803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Lee la noticia E y responde las preguntas 21, 22, 23, 24 y 25 </w:t>
            </w:r>
          </w:p>
          <w:p w:rsidR="00000000" w:rsidDel="00000000" w:rsidP="00000000" w:rsidRDefault="00000000" w:rsidRPr="00000000" w14:paraId="0000008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“Ministro de salud compra ventiladores mecánicos para aumentar la cobertura de atención y uso de los mismos, además de centralizar su distribución.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21.¿Qué autoridad se hace mención en la noticia? 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1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Juez 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1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Alcalde 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1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Presidente 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1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Ministros</w:t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spacing w:line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22.</w:t>
            </w:r>
            <w:r w:rsidDel="00000000" w:rsidR="00000000" w:rsidRPr="00000000">
              <w:rPr>
                <w:vertAlign w:val="baseline"/>
                <w:rtl w:val="0"/>
              </w:rPr>
              <w:t xml:space="preserve">¿Cuál es el mecanismo de elección? 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1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Elección o votación popular 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1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Designación 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spacing w:line="240" w:lineRule="auto"/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23.</w:t>
            </w:r>
            <w:r w:rsidDel="00000000" w:rsidR="00000000" w:rsidRPr="00000000">
              <w:rPr>
                <w:vertAlign w:val="baseline"/>
                <w:rtl w:val="0"/>
              </w:rPr>
              <w:t xml:space="preserve">¿En qué unidad política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t xml:space="preserve">mandata? </w:t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1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País 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1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Región 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1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Provincia 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1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comuna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24. ¿En qué institución se desempeña? </w:t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2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Corte suprema</w:t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2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Palacio de la Moneda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2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Congreso Nacional </w:t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2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Municipalidad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25. ¿Cuál es su función? </w:t>
            </w:r>
          </w:p>
          <w:p w:rsidR="00000000" w:rsidDel="00000000" w:rsidP="00000000" w:rsidRDefault="00000000" w:rsidRPr="00000000" w14:paraId="0000009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Crear, aprobar o modificar las leyes.</w:t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Propone al Presidente políticas públicas para el país. </w:t>
            </w:r>
          </w:p>
          <w:p w:rsidR="00000000" w:rsidDel="00000000" w:rsidP="00000000" w:rsidRDefault="00000000" w:rsidRPr="00000000" w14:paraId="000000A2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Administra el municipio.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Ejerce justicia .</w:t>
            </w:r>
          </w:p>
        </w:tc>
      </w:tr>
    </w:tbl>
    <w:p w:rsidR="00000000" w:rsidDel="00000000" w:rsidP="00000000" w:rsidRDefault="00000000" w:rsidRPr="00000000" w14:paraId="000000A4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spacing w:line="240" w:lineRule="auto"/>
      <w:jc w:val="both"/>
      <w:rPr>
        <w:b w:val="1"/>
        <w:bCs w:val="1"/>
        <w:sz w:val="14"/>
        <w:szCs w:val="1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862013" cy="683453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2013" cy="68345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6">
    <w:pPr>
      <w:spacing w:line="240" w:lineRule="auto"/>
      <w:jc w:val="both"/>
      <w:rPr>
        <w:b w:val="1"/>
        <w:bCs w:val="1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spacing w:line="240" w:lineRule="auto"/>
      <w:jc w:val="both"/>
      <w:rPr>
        <w:b w:val="1"/>
        <w:bCs w:val="1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spacing w:line="240" w:lineRule="auto"/>
      <w:jc w:val="both"/>
      <w:rPr>
        <w:b w:val="1"/>
        <w:bCs w:val="1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spacing w:line="240" w:lineRule="auto"/>
      <w:jc w:val="both"/>
      <w:rPr>
        <w:b w:val="1"/>
        <w:bCs w:val="1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spacing w:line="240" w:lineRule="auto"/>
      <w:jc w:val="both"/>
      <w:rPr>
        <w:b w:val="1"/>
        <w:bCs w:val="1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spacing w:line="240" w:lineRule="auto"/>
      <w:jc w:val="both"/>
      <w:rPr>
        <w:b w:val="1"/>
        <w:bCs w:val="1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spacing w:line="240" w:lineRule="auto"/>
      <w:jc w:val="both"/>
      <w:rPr>
        <w:b w:val="1"/>
        <w:bCs w:val="1"/>
        <w:sz w:val="14"/>
        <w:szCs w:val="14"/>
      </w:rPr>
    </w:pPr>
    <w:r w:rsidDel="00000000" w:rsidR="00000000" w:rsidRPr="00000000">
      <w:rPr>
        <w:b w:val="1"/>
        <w:bCs w:val="1"/>
        <w:sz w:val="14"/>
        <w:szCs w:val="14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9553575</wp:posOffset>
          </wp:positionH>
          <wp:positionV relativeFrom="page">
            <wp:posOffset>550441</wp:posOffset>
          </wp:positionV>
          <wp:extent cx="670560" cy="630936"/>
          <wp:effectExtent b="0" l="0" r="0" t="0"/>
          <wp:wrapSquare wrapText="bothSides" distB="0" distT="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0560" cy="630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b w:val="1"/>
        <w:bCs w:val="1"/>
        <w:sz w:val="14"/>
        <w:szCs w:val="14"/>
        <w:rtl w:val="0"/>
      </w:rPr>
      <w:t xml:space="preserve">Historia, Geografía y Ciencias sociales</w:t>
    </w:r>
  </w:p>
  <w:p w:rsidR="00000000" w:rsidDel="00000000" w:rsidP="00000000" w:rsidRDefault="00000000" w:rsidRPr="00000000" w14:paraId="000000AD">
    <w:pPr>
      <w:spacing w:line="240" w:lineRule="auto"/>
      <w:jc w:val="both"/>
      <w:rPr>
        <w:b w:val="1"/>
        <w:bCs w:val="1"/>
        <w:sz w:val="14"/>
        <w:szCs w:val="14"/>
      </w:rPr>
    </w:pPr>
    <w:r w:rsidDel="00000000" w:rsidR="00000000" w:rsidRPr="00000000">
      <w:rPr>
        <w:b w:val="1"/>
        <w:bCs w:val="1"/>
        <w:sz w:val="14"/>
        <w:szCs w:val="14"/>
        <w:rtl w:val="0"/>
      </w:rPr>
      <w:t xml:space="preserve">Profesora Constanza Niño</w:t>
    </w:r>
  </w:p>
  <w:p w:rsidR="00000000" w:rsidDel="00000000" w:rsidP="00000000" w:rsidRDefault="00000000" w:rsidRPr="00000000" w14:paraId="000000AE">
    <w:pPr>
      <w:spacing w:line="240" w:lineRule="auto"/>
      <w:jc w:val="both"/>
      <w:rPr>
        <w:b w:val="1"/>
        <w:bCs w:val="1"/>
        <w:sz w:val="14"/>
        <w:szCs w:val="14"/>
      </w:rPr>
    </w:pPr>
    <w:r w:rsidDel="00000000" w:rsidR="00000000" w:rsidRPr="00000000">
      <w:rPr>
        <w:b w:val="1"/>
        <w:bCs w:val="1"/>
        <w:sz w:val="14"/>
        <w:szCs w:val="14"/>
        <w:rtl w:val="0"/>
      </w:rPr>
      <w:t xml:space="preserve">4°Básicos</w:t>
    </w:r>
  </w:p>
  <w:p w:rsidR="00000000" w:rsidDel="00000000" w:rsidP="00000000" w:rsidRDefault="00000000" w:rsidRPr="00000000" w14:paraId="000000AF">
    <w:pPr>
      <w:spacing w:line="240" w:lineRule="auto"/>
      <w:jc w:val="both"/>
      <w:rPr>
        <w:b w:val="1"/>
        <w:bCs w:val="1"/>
        <w:sz w:val="14"/>
        <w:szCs w:val="1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rrafodelista">
    <w:name w:val="List Paragraph"/>
    <w:basedOn w:val="Normal"/>
    <w:uiPriority w:val="34"/>
    <w:qFormat w:val="1"/>
    <w:rsid w:val="00AD710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IN1j09GxOGVm6lw+1ku0rZIMYA==">CgMxLjA4AHIhMTdJclNVTGJfc0FNN0o3bmdySnBtZzZ1UXU0X0FmZ21x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2023-11-06T10:44:00Z</dcterms:created>
  <dc:creator>PC.2</dc:creator>
</cp:coreProperties>
</file>