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84"/>
        </w:tabs>
        <w:spacing w:line="240" w:lineRule="auto"/>
        <w:ind w:hanging="708"/>
        <w:jc w:val="both"/>
        <w:rPr>
          <w:sz w:val="24"/>
          <w:szCs w:val="24"/>
        </w:rPr>
      </w:pPr>
      <w:r w:rsidDel="00000000" w:rsidR="00000000" w:rsidRPr="00000000">
        <w:rPr>
          <w:sz w:val="20"/>
          <w:szCs w:val="20"/>
          <w:rtl w:val="0"/>
        </w:rPr>
        <w:t xml:space="preserve">Historia</w:t>
      </w:r>
      <w:r w:rsidDel="00000000" w:rsidR="00000000" w:rsidRPr="00000000">
        <w:rPr>
          <w:rFonts w:ascii="Calibri" w:cs="Calibri" w:eastAsia="Calibri" w:hAnsi="Calibri"/>
          <w:rtl w:val="0"/>
        </w:rPr>
        <w:t xml:space="preserve"> 6° </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2">
      <w:pPr>
        <w:tabs>
          <w:tab w:val="left" w:leader="none" w:pos="284"/>
        </w:tabs>
        <w:spacing w:line="240" w:lineRule="auto"/>
        <w:ind w:hanging="2"/>
        <w:jc w:val="cente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Evaluación Sumativa Agosto -  2025</w:t>
      </w:r>
    </w:p>
    <w:p w:rsidR="00000000" w:rsidDel="00000000" w:rsidP="00000000" w:rsidRDefault="00000000" w:rsidRPr="00000000" w14:paraId="00000003">
      <w:pPr>
        <w:spacing w:line="240" w:lineRule="auto"/>
        <w:ind w:hanging="2"/>
        <w:jc w:val="both"/>
        <w:rPr>
          <w:sz w:val="24"/>
          <w:szCs w:val="24"/>
        </w:rPr>
      </w:pPr>
      <w:r w:rsidDel="00000000" w:rsidR="00000000" w:rsidRPr="00000000">
        <w:rPr>
          <w:sz w:val="24"/>
          <w:szCs w:val="24"/>
          <w:rtl w:val="0"/>
        </w:rPr>
        <w:t xml:space="preserve">                                                          </w:t>
      </w:r>
    </w:p>
    <w:tbl>
      <w:tblPr>
        <w:tblStyle w:val="Table1"/>
        <w:tblW w:w="10195.0" w:type="dxa"/>
        <w:jc w:val="left"/>
        <w:tblInd w:w="-58.0" w:type="dxa"/>
        <w:tblLayout w:type="fixed"/>
        <w:tblLook w:val="0000"/>
      </w:tblPr>
      <w:tblGrid>
        <w:gridCol w:w="5070"/>
        <w:gridCol w:w="1417"/>
        <w:gridCol w:w="1806"/>
        <w:gridCol w:w="1902"/>
        <w:tblGridChange w:id="0">
          <w:tblGrid>
            <w:gridCol w:w="5070"/>
            <w:gridCol w:w="1417"/>
            <w:gridCol w:w="1806"/>
            <w:gridCol w:w="1902"/>
          </w:tblGrid>
        </w:tblGridChange>
      </w:tblGrid>
      <w:tr>
        <w:trPr>
          <w:cantSplit w:val="0"/>
          <w:tblHeader w:val="0"/>
        </w:trPr>
        <w:tc>
          <w:tcPr>
            <w:tcBorders>
              <w:top w:color="836967" w:space="0" w:sz="5" w:val="single"/>
              <w:left w:color="836967" w:space="0" w:sz="5" w:val="single"/>
              <w:bottom w:color="836967" w:space="0" w:sz="5" w:val="single"/>
              <w:right w:color="836967" w:space="0" w:sz="5" w:val="single"/>
            </w:tcBorders>
            <w:shd w:fill="auto" w:val="clear"/>
            <w:tcMar>
              <w:left w:w="108.0" w:type="dxa"/>
              <w:right w:w="108.0" w:type="dxa"/>
            </w:tcMar>
            <w:vAlign w:val="center"/>
          </w:tcPr>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Nombre:</w:t>
            </w:r>
          </w:p>
        </w:tc>
        <w:tc>
          <w:tcPr>
            <w:tcBorders>
              <w:top w:color="836967" w:space="0" w:sz="5" w:val="single"/>
              <w:left w:color="836967" w:space="0" w:sz="5" w:val="single"/>
              <w:bottom w:color="836967" w:space="0" w:sz="5" w:val="single"/>
              <w:right w:color="836967" w:space="0" w:sz="5" w:val="single"/>
            </w:tcBorders>
            <w:shd w:fill="auto" w:val="clear"/>
            <w:tcMar>
              <w:left w:w="108.0" w:type="dxa"/>
              <w:right w:w="108.0" w:type="dxa"/>
            </w:tcMar>
            <w:vAlign w:val="center"/>
          </w:tcPr>
          <w:p w:rsidR="00000000" w:rsidDel="00000000" w:rsidP="00000000" w:rsidRDefault="00000000" w:rsidRPr="00000000" w14:paraId="00000006">
            <w:pPr>
              <w:ind w:left="20" w:firstLine="0"/>
              <w:rPr>
                <w:b w:val="1"/>
              </w:rPr>
            </w:pPr>
            <w:r w:rsidDel="00000000" w:rsidR="00000000" w:rsidRPr="00000000">
              <w:rPr>
                <w:b w:val="1"/>
                <w:rtl w:val="0"/>
              </w:rPr>
              <w:t xml:space="preserve">Curso: </w:t>
            </w:r>
          </w:p>
        </w:tc>
        <w:tc>
          <w:tcPr>
            <w:tcBorders>
              <w:top w:color="836967" w:space="0" w:sz="5" w:val="single"/>
              <w:left w:color="836967" w:space="0" w:sz="5" w:val="single"/>
              <w:bottom w:color="836967" w:space="0" w:sz="5" w:val="single"/>
              <w:right w:color="836967" w:space="0" w:sz="5" w:val="single"/>
            </w:tcBorders>
            <w:shd w:fill="auto" w:val="clear"/>
            <w:tcMar>
              <w:left w:w="108.0" w:type="dxa"/>
              <w:right w:w="108.0" w:type="dxa"/>
            </w:tcMar>
            <w:vAlign w:val="center"/>
          </w:tcPr>
          <w:p w:rsidR="00000000" w:rsidDel="00000000" w:rsidP="00000000" w:rsidRDefault="00000000" w:rsidRPr="00000000" w14:paraId="00000007">
            <w:pPr>
              <w:rPr/>
            </w:pPr>
            <w:r w:rsidDel="00000000" w:rsidR="00000000" w:rsidRPr="00000000">
              <w:rPr>
                <w:b w:val="1"/>
                <w:rtl w:val="0"/>
              </w:rPr>
              <w:t xml:space="preserve">Fecha</w:t>
            </w:r>
            <w:r w:rsidDel="00000000" w:rsidR="00000000" w:rsidRPr="00000000">
              <w:rPr>
                <w:rtl w:val="0"/>
              </w:rPr>
              <w:t xml:space="preserve">:</w:t>
            </w:r>
          </w:p>
        </w:tc>
        <w:tc>
          <w:tcPr>
            <w:vMerge w:val="restart"/>
            <w:tcBorders>
              <w:top w:color="836967" w:space="0" w:sz="5" w:val="single"/>
              <w:left w:color="836967" w:space="0" w:sz="5" w:val="single"/>
              <w:bottom w:color="836967" w:space="0" w:sz="5" w:val="single"/>
              <w:right w:color="836967" w:space="0" w:sz="5" w:val="single"/>
            </w:tcBorders>
            <w:shd w:fill="auto" w:val="clear"/>
            <w:tcMar>
              <w:left w:w="108.0" w:type="dxa"/>
              <w:right w:w="108.0" w:type="dxa"/>
            </w:tcMar>
          </w:tcPr>
          <w:p w:rsidR="00000000" w:rsidDel="00000000" w:rsidP="00000000" w:rsidRDefault="00000000" w:rsidRPr="00000000" w14:paraId="00000008">
            <w:pPr>
              <w:jc w:val="both"/>
              <w:rPr/>
            </w:pPr>
            <w:r w:rsidDel="00000000" w:rsidR="00000000" w:rsidRPr="00000000">
              <w:rPr>
                <w:b w:val="1"/>
                <w:rtl w:val="0"/>
              </w:rPr>
              <w:t xml:space="preserve">Nota:</w:t>
            </w: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tc>
      </w:tr>
      <w:tr>
        <w:trPr>
          <w:cantSplit w:val="0"/>
          <w:tblHeader w:val="0"/>
        </w:trPr>
        <w:tc>
          <w:tcPr>
            <w:gridSpan w:val="3"/>
            <w:tcBorders>
              <w:top w:color="836967" w:space="0" w:sz="5" w:val="single"/>
              <w:left w:color="836967" w:space="0" w:sz="5" w:val="single"/>
              <w:bottom w:color="836967" w:space="0" w:sz="5" w:val="single"/>
              <w:right w:color="836967" w:space="0" w:sz="5" w:val="single"/>
            </w:tcBorders>
            <w:shd w:fill="auto" w:val="clear"/>
            <w:tcMar>
              <w:left w:w="108.0" w:type="dxa"/>
              <w:right w:w="108.0" w:type="dxa"/>
            </w:tcMar>
            <w:vAlign w:val="center"/>
          </w:tcPr>
          <w:p w:rsidR="00000000" w:rsidDel="00000000" w:rsidP="00000000" w:rsidRDefault="00000000" w:rsidRPr="00000000" w14:paraId="0000000D">
            <w:pPr>
              <w:rPr/>
            </w:pPr>
            <w:r w:rsidDel="00000000" w:rsidR="00000000" w:rsidRPr="00000000">
              <w:rPr>
                <w:b w:val="1"/>
                <w:rtl w:val="0"/>
              </w:rPr>
              <w:t xml:space="preserve">Puntaje real:   34    Puntaje obtenido ___            </w:t>
            </w:r>
            <w:r w:rsidDel="00000000" w:rsidR="00000000" w:rsidRPr="00000000">
              <w:rPr>
                <w:rtl w:val="0"/>
              </w:rPr>
              <w:t xml:space="preserve">  </w:t>
            </w:r>
            <w:r w:rsidDel="00000000" w:rsidR="00000000" w:rsidRPr="00000000">
              <w:rPr>
                <w:b w:val="1"/>
                <w:rtl w:val="0"/>
              </w:rPr>
              <w:t xml:space="preserve"> Tiempo:</w:t>
            </w:r>
            <w:r w:rsidDel="00000000" w:rsidR="00000000" w:rsidRPr="00000000">
              <w:rPr>
                <w:rtl w:val="0"/>
              </w:rPr>
              <w:t xml:space="preserve"> 80 min.</w:t>
            </w:r>
          </w:p>
        </w:tc>
        <w:tc>
          <w:tcPr>
            <w:vMerge w:val="continue"/>
            <w:tcBorders>
              <w:top w:color="836967" w:space="0" w:sz="5" w:val="single"/>
              <w:left w:color="836967" w:space="0" w:sz="5" w:val="single"/>
              <w:bottom w:color="836967" w:space="0" w:sz="5" w:val="single"/>
              <w:right w:color="836967" w:space="0" w:sz="5" w:val="single"/>
            </w:tcBorders>
            <w:shd w:fill="auto" w:val="clear"/>
            <w:tcMar>
              <w:left w:w="108.0" w:type="dxa"/>
              <w:right w:w="108.0" w:type="dxa"/>
            </w:tcMa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gridSpan w:val="4"/>
            <w:tcBorders>
              <w:top w:color="836967" w:space="0" w:sz="5" w:val="single"/>
              <w:left w:color="836967" w:space="0" w:sz="5" w:val="single"/>
              <w:bottom w:color="836967" w:space="0" w:sz="5" w:val="single"/>
              <w:right w:color="836967" w:space="0" w:sz="5" w:val="single"/>
            </w:tcBorders>
            <w:shd w:fill="auto" w:val="clear"/>
            <w:tcMar>
              <w:left w:w="108.0" w:type="dxa"/>
              <w:right w:w="108.0" w:type="dxa"/>
            </w:tcMar>
          </w:tcPr>
          <w:p w:rsidR="00000000" w:rsidDel="00000000" w:rsidP="00000000" w:rsidRDefault="00000000" w:rsidRPr="00000000" w14:paraId="00000011">
            <w:pPr>
              <w:jc w:val="both"/>
              <w:rPr>
                <w:b w:val="1"/>
                <w:sz w:val="18"/>
                <w:szCs w:val="18"/>
              </w:rPr>
            </w:pPr>
            <w:r w:rsidDel="00000000" w:rsidR="00000000" w:rsidRPr="00000000">
              <w:rPr>
                <w:b w:val="1"/>
                <w:sz w:val="18"/>
                <w:szCs w:val="18"/>
                <w:rtl w:val="0"/>
              </w:rPr>
              <w:t xml:space="preserve">Objetivos de aprendizajes </w:t>
            </w:r>
          </w:p>
          <w:p w:rsidR="00000000" w:rsidDel="00000000" w:rsidP="00000000" w:rsidRDefault="00000000" w:rsidRPr="00000000" w14:paraId="00000012">
            <w:pPr>
              <w:jc w:val="both"/>
              <w:rPr>
                <w:sz w:val="18"/>
                <w:szCs w:val="18"/>
              </w:rPr>
            </w:pPr>
            <w:r w:rsidDel="00000000" w:rsidR="00000000" w:rsidRPr="00000000">
              <w:rPr>
                <w:b w:val="1"/>
                <w:sz w:val="18"/>
                <w:szCs w:val="18"/>
                <w:rtl w:val="0"/>
              </w:rPr>
              <w:t xml:space="preserve">OA 15 </w:t>
            </w:r>
            <w:r w:rsidDel="00000000" w:rsidR="00000000" w:rsidRPr="00000000">
              <w:rPr>
                <w:sz w:val="18"/>
                <w:szCs w:val="18"/>
                <w:rtl w:val="0"/>
              </w:rPr>
              <w:t xml:space="preserve">Explicar algunos elementos fundamentales de la organización democrática de Chile, incluyendo: </w:t>
            </w:r>
          </w:p>
          <w:p w:rsidR="00000000" w:rsidDel="00000000" w:rsidP="00000000" w:rsidRDefault="00000000" w:rsidRPr="00000000" w14:paraId="00000013">
            <w:pPr>
              <w:numPr>
                <w:ilvl w:val="0"/>
                <w:numId w:val="2"/>
              </w:numPr>
              <w:ind w:left="720" w:hanging="360"/>
              <w:jc w:val="both"/>
              <w:rPr>
                <w:sz w:val="18"/>
                <w:szCs w:val="18"/>
                <w:u w:val="none"/>
              </w:rPr>
            </w:pPr>
            <w:r w:rsidDel="00000000" w:rsidR="00000000" w:rsidRPr="00000000">
              <w:rPr>
                <w:sz w:val="18"/>
                <w:szCs w:val="18"/>
                <w:rtl w:val="0"/>
              </w:rPr>
              <w:t xml:space="preserve">la división de poderes del Estado </w:t>
            </w:r>
          </w:p>
          <w:p w:rsidR="00000000" w:rsidDel="00000000" w:rsidP="00000000" w:rsidRDefault="00000000" w:rsidRPr="00000000" w14:paraId="00000014">
            <w:pPr>
              <w:numPr>
                <w:ilvl w:val="0"/>
                <w:numId w:val="2"/>
              </w:numPr>
              <w:ind w:left="720" w:hanging="360"/>
              <w:jc w:val="both"/>
              <w:rPr>
                <w:sz w:val="18"/>
                <w:szCs w:val="18"/>
                <w:u w:val="none"/>
              </w:rPr>
            </w:pPr>
            <w:r w:rsidDel="00000000" w:rsidR="00000000" w:rsidRPr="00000000">
              <w:rPr>
                <w:sz w:val="18"/>
                <w:szCs w:val="18"/>
                <w:rtl w:val="0"/>
              </w:rPr>
              <w:t xml:space="preserve">la representación a través de cargos de elección popular (concejales, alcaldes, diputados, senadores y Presidente)</w:t>
            </w:r>
          </w:p>
          <w:p w:rsidR="00000000" w:rsidDel="00000000" w:rsidP="00000000" w:rsidRDefault="00000000" w:rsidRPr="00000000" w14:paraId="00000015">
            <w:pPr>
              <w:numPr>
                <w:ilvl w:val="0"/>
                <w:numId w:val="2"/>
              </w:numPr>
              <w:ind w:left="720" w:hanging="360"/>
              <w:jc w:val="both"/>
              <w:rPr>
                <w:sz w:val="18"/>
                <w:szCs w:val="18"/>
                <w:u w:val="none"/>
              </w:rPr>
            </w:pPr>
            <w:r w:rsidDel="00000000" w:rsidR="00000000" w:rsidRPr="00000000">
              <w:rPr>
                <w:sz w:val="18"/>
                <w:szCs w:val="18"/>
                <w:rtl w:val="0"/>
              </w:rPr>
              <w:t xml:space="preserve">la importancia de la participación ciudadana.</w:t>
            </w:r>
          </w:p>
          <w:p w:rsidR="00000000" w:rsidDel="00000000" w:rsidP="00000000" w:rsidRDefault="00000000" w:rsidRPr="00000000" w14:paraId="00000016">
            <w:pPr>
              <w:ind w:left="0" w:firstLine="0"/>
              <w:jc w:val="both"/>
              <w:rPr>
                <w:sz w:val="18"/>
                <w:szCs w:val="18"/>
              </w:rPr>
            </w:pPr>
            <w:r w:rsidDel="00000000" w:rsidR="00000000" w:rsidRPr="00000000">
              <w:rPr>
                <w:b w:val="1"/>
                <w:sz w:val="18"/>
                <w:szCs w:val="18"/>
                <w:rtl w:val="0"/>
              </w:rPr>
              <w:t xml:space="preserve">OA 16</w:t>
            </w:r>
            <w:r w:rsidDel="00000000" w:rsidR="00000000" w:rsidRPr="00000000">
              <w:rPr>
                <w:sz w:val="18"/>
                <w:szCs w:val="18"/>
                <w:rtl w:val="0"/>
              </w:rPr>
              <w:t xml:space="preserve"> Reconocer que la Constitución Política de Chile establece la organización política del país y garantiza los derechos y las libertades de las personas, instaurando un sistema democrático. </w:t>
            </w:r>
          </w:p>
        </w:tc>
      </w:tr>
      <w:tr>
        <w:trPr>
          <w:cantSplit w:val="0"/>
          <w:tblHeader w:val="0"/>
        </w:trPr>
        <w:tc>
          <w:tcPr>
            <w:gridSpan w:val="4"/>
            <w:tcBorders>
              <w:top w:color="836967" w:space="0" w:sz="5" w:val="single"/>
              <w:left w:color="836967" w:space="0" w:sz="5" w:val="single"/>
              <w:bottom w:color="836967" w:space="0" w:sz="5" w:val="single"/>
              <w:right w:color="836967" w:space="0" w:sz="5" w:val="single"/>
            </w:tcBorders>
            <w:shd w:fill="auto" w:val="clear"/>
            <w:tcMar>
              <w:left w:w="108.0" w:type="dxa"/>
              <w:right w:w="108.0" w:type="dxa"/>
            </w:tcMar>
          </w:tcPr>
          <w:p w:rsidR="00000000" w:rsidDel="00000000" w:rsidP="00000000" w:rsidRDefault="00000000" w:rsidRPr="00000000" w14:paraId="0000001A">
            <w:pPr>
              <w:jc w:val="both"/>
              <w:rPr>
                <w:b w:val="1"/>
                <w:sz w:val="18"/>
                <w:szCs w:val="18"/>
              </w:rPr>
            </w:pPr>
            <w:r w:rsidDel="00000000" w:rsidR="00000000" w:rsidRPr="00000000">
              <w:rPr>
                <w:b w:val="1"/>
                <w:sz w:val="18"/>
                <w:szCs w:val="18"/>
                <w:rtl w:val="0"/>
              </w:rPr>
              <w:t xml:space="preserve">Instrucciones </w:t>
            </w:r>
          </w:p>
          <w:p w:rsidR="00000000" w:rsidDel="00000000" w:rsidP="00000000" w:rsidRDefault="00000000" w:rsidRPr="00000000" w14:paraId="0000001B">
            <w:pPr>
              <w:numPr>
                <w:ilvl w:val="0"/>
                <w:numId w:val="14"/>
              </w:numPr>
              <w:spacing w:line="240" w:lineRule="auto"/>
              <w:ind w:left="0" w:hanging="2"/>
              <w:rPr>
                <w:sz w:val="18"/>
                <w:szCs w:val="18"/>
              </w:rPr>
            </w:pPr>
            <w:r w:rsidDel="00000000" w:rsidR="00000000" w:rsidRPr="00000000">
              <w:rPr>
                <w:sz w:val="18"/>
                <w:szCs w:val="18"/>
                <w:rtl w:val="0"/>
              </w:rPr>
              <w:t xml:space="preserve">Realice la prueba en silencio</w:t>
            </w:r>
          </w:p>
          <w:p w:rsidR="00000000" w:rsidDel="00000000" w:rsidP="00000000" w:rsidRDefault="00000000" w:rsidRPr="00000000" w14:paraId="0000001C">
            <w:pPr>
              <w:numPr>
                <w:ilvl w:val="0"/>
                <w:numId w:val="14"/>
              </w:numPr>
              <w:spacing w:line="240" w:lineRule="auto"/>
              <w:ind w:left="0" w:hanging="2"/>
              <w:rPr>
                <w:sz w:val="18"/>
                <w:szCs w:val="18"/>
              </w:rPr>
            </w:pPr>
            <w:r w:rsidDel="00000000" w:rsidR="00000000" w:rsidRPr="00000000">
              <w:rPr>
                <w:sz w:val="18"/>
                <w:szCs w:val="18"/>
                <w:rtl w:val="0"/>
              </w:rPr>
              <w:t xml:space="preserve">Responda con lápiz grafito </w:t>
            </w:r>
          </w:p>
          <w:p w:rsidR="00000000" w:rsidDel="00000000" w:rsidP="00000000" w:rsidRDefault="00000000" w:rsidRPr="00000000" w14:paraId="0000001D">
            <w:pPr>
              <w:numPr>
                <w:ilvl w:val="0"/>
                <w:numId w:val="14"/>
              </w:numPr>
              <w:spacing w:line="240" w:lineRule="auto"/>
              <w:ind w:left="0" w:hanging="2"/>
              <w:rPr>
                <w:sz w:val="18"/>
                <w:szCs w:val="18"/>
              </w:rPr>
            </w:pPr>
            <w:r w:rsidDel="00000000" w:rsidR="00000000" w:rsidRPr="00000000">
              <w:rPr>
                <w:sz w:val="18"/>
                <w:szCs w:val="18"/>
                <w:rtl w:val="0"/>
              </w:rPr>
              <w:t xml:space="preserve">Seleccione solo una letra  </w:t>
            </w:r>
          </w:p>
          <w:p w:rsidR="00000000" w:rsidDel="00000000" w:rsidP="00000000" w:rsidRDefault="00000000" w:rsidRPr="00000000" w14:paraId="0000001E">
            <w:pPr>
              <w:numPr>
                <w:ilvl w:val="0"/>
                <w:numId w:val="14"/>
              </w:numPr>
              <w:spacing w:line="240" w:lineRule="auto"/>
              <w:ind w:left="0" w:hanging="2"/>
              <w:rPr>
                <w:sz w:val="18"/>
                <w:szCs w:val="18"/>
              </w:rPr>
            </w:pPr>
            <w:r w:rsidDel="00000000" w:rsidR="00000000" w:rsidRPr="00000000">
              <w:rPr>
                <w:sz w:val="18"/>
                <w:szCs w:val="18"/>
                <w:rtl w:val="0"/>
              </w:rPr>
              <w:t xml:space="preserve">Tiene 80 minutos para realizar la prueba. </w:t>
            </w:r>
          </w:p>
          <w:p w:rsidR="00000000" w:rsidDel="00000000" w:rsidP="00000000" w:rsidRDefault="00000000" w:rsidRPr="00000000" w14:paraId="0000001F">
            <w:pPr>
              <w:numPr>
                <w:ilvl w:val="0"/>
                <w:numId w:val="14"/>
              </w:numPr>
              <w:spacing w:line="240" w:lineRule="auto"/>
              <w:ind w:left="0" w:hanging="2"/>
              <w:rPr>
                <w:sz w:val="18"/>
                <w:szCs w:val="18"/>
              </w:rPr>
            </w:pPr>
            <w:r w:rsidDel="00000000" w:rsidR="00000000" w:rsidRPr="00000000">
              <w:rPr>
                <w:sz w:val="18"/>
                <w:szCs w:val="18"/>
                <w:rtl w:val="0"/>
              </w:rPr>
              <w:t xml:space="preserve">Al final, traspase la letra a la hoja de respuesta que se encuentra en la primera página.</w:t>
            </w:r>
            <w:r w:rsidDel="00000000" w:rsidR="00000000" w:rsidRPr="00000000">
              <w:rPr>
                <w:rtl w:val="0"/>
              </w:rPr>
            </w:r>
          </w:p>
        </w:tc>
      </w:tr>
      <w:tr>
        <w:trPr>
          <w:cantSplit w:val="0"/>
          <w:trHeight w:val="8130" w:hRule="atLeast"/>
          <w:tblHeader w:val="0"/>
        </w:trPr>
        <w:tc>
          <w:tcPr>
            <w:gridSpan w:val="4"/>
            <w:tcBorders>
              <w:top w:color="836967" w:space="0" w:sz="5" w:val="single"/>
              <w:left w:color="836967" w:space="0" w:sz="5" w:val="single"/>
              <w:bottom w:color="836967" w:space="0" w:sz="5" w:val="single"/>
              <w:right w:color="836967" w:space="0" w:sz="5" w:val="single"/>
            </w:tcBorders>
            <w:shd w:fill="auto" w:val="clear"/>
            <w:tcMar>
              <w:left w:w="108.0" w:type="dxa"/>
              <w:right w:w="108.0" w:type="dxa"/>
            </w:tcMar>
          </w:tcPr>
          <w:p w:rsidR="00000000" w:rsidDel="00000000" w:rsidP="00000000" w:rsidRDefault="00000000" w:rsidRPr="00000000" w14:paraId="00000023">
            <w:pPr>
              <w:jc w:val="both"/>
              <w:rPr>
                <w:b w:val="1"/>
              </w:rPr>
            </w:pPr>
            <w:r w:rsidDel="00000000" w:rsidR="00000000" w:rsidRPr="00000000">
              <w:rPr>
                <w:b w:val="1"/>
                <w:rtl w:val="0"/>
              </w:rPr>
              <w:t xml:space="preserve">Hoja de respuesta en la primera hoja</w:t>
            </w:r>
          </w:p>
          <w:tbl>
            <w:tblPr>
              <w:tblStyle w:val="Table2"/>
              <w:tblW w:w="10119.0" w:type="dxa"/>
              <w:jc w:val="left"/>
              <w:tblInd w:w="12.0" w:type="dxa"/>
              <w:tblLayout w:type="fixed"/>
              <w:tblLook w:val="0000"/>
            </w:tblPr>
            <w:tblGrid>
              <w:gridCol w:w="1445"/>
              <w:gridCol w:w="1445"/>
              <w:gridCol w:w="1445"/>
              <w:gridCol w:w="1446"/>
              <w:gridCol w:w="1446"/>
              <w:gridCol w:w="1446"/>
              <w:gridCol w:w="1446"/>
              <w:tblGridChange w:id="0">
                <w:tblGrid>
                  <w:gridCol w:w="1445"/>
                  <w:gridCol w:w="1445"/>
                  <w:gridCol w:w="1445"/>
                  <w:gridCol w:w="1446"/>
                  <w:gridCol w:w="1446"/>
                  <w:gridCol w:w="1446"/>
                  <w:gridCol w:w="1446"/>
                </w:tblGrid>
              </w:tblGridChange>
            </w:tblGrid>
            <w:tr>
              <w:trPr>
                <w:cantSplit w:val="0"/>
                <w:trHeight w:val="585" w:hRule="atLeast"/>
                <w:tblHeader w:val="0"/>
              </w:trPr>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24">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25">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26">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27">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28">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29">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2A">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7.-</w:t>
                  </w:r>
                </w:p>
              </w:tc>
            </w:tr>
            <w:tr>
              <w:trPr>
                <w:cantSplit w:val="0"/>
                <w:trHeight w:val="593" w:hRule="atLeast"/>
                <w:tblHeader w:val="0"/>
              </w:trPr>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2B">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2C">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2D">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2E">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2F">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30">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31">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14.-</w:t>
                  </w:r>
                </w:p>
              </w:tc>
            </w:tr>
            <w:tr>
              <w:trPr>
                <w:cantSplit w:val="0"/>
                <w:trHeight w:val="593" w:hRule="atLeast"/>
                <w:tblHeader w:val="0"/>
              </w:trPr>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32">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15.- </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33">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16.- </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34">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17.- </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35">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18.- </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36">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37">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20.- </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038">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NO SE RELLENA</w:t>
                  </w:r>
                </w:p>
              </w:tc>
            </w:tr>
          </w:tbl>
          <w:p w:rsidR="00000000" w:rsidDel="00000000" w:rsidP="00000000" w:rsidRDefault="00000000" w:rsidRPr="00000000" w14:paraId="00000039">
            <w:pPr>
              <w:tabs>
                <w:tab w:val="left" w:leader="none" w:pos="568"/>
              </w:tabs>
              <w:jc w:val="both"/>
              <w:rPr>
                <w:b w:val="1"/>
              </w:rPr>
            </w:pPr>
            <w:r w:rsidDel="00000000" w:rsidR="00000000" w:rsidRPr="00000000">
              <w:rPr>
                <w:rtl w:val="0"/>
              </w:rPr>
            </w:r>
          </w:p>
          <w:tbl>
            <w:tblPr>
              <w:tblStyle w:val="Table3"/>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7395"/>
              <w:tblGridChange w:id="0">
                <w:tblGrid>
                  <w:gridCol w:w="2430"/>
                  <w:gridCol w:w="739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spacing w:line="240" w:lineRule="auto"/>
                    <w:rPr>
                      <w:b w:val="1"/>
                    </w:rPr>
                  </w:pPr>
                  <w:r w:rsidDel="00000000" w:rsidR="00000000" w:rsidRPr="00000000">
                    <w:rPr>
                      <w:b w:val="1"/>
                      <w:rtl w:val="0"/>
                    </w:rPr>
                    <w:t xml:space="preserve">Indicadores </w:t>
                  </w:r>
                </w:p>
                <w:p w:rsidR="00000000" w:rsidDel="00000000" w:rsidP="00000000" w:rsidRDefault="00000000" w:rsidRPr="00000000" w14:paraId="0000003B">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line="240" w:lineRule="auto"/>
                    <w:jc w:val="both"/>
                    <w:rPr>
                      <w:sz w:val="18"/>
                      <w:szCs w:val="18"/>
                    </w:rPr>
                  </w:pPr>
                  <w:r w:rsidDel="00000000" w:rsidR="00000000" w:rsidRPr="00000000">
                    <w:rPr>
                      <w:b w:val="1"/>
                      <w:sz w:val="18"/>
                      <w:szCs w:val="18"/>
                      <w:rtl w:val="0"/>
                    </w:rPr>
                    <w:t xml:space="preserve">OA 15:</w:t>
                  </w:r>
                  <w:r w:rsidDel="00000000" w:rsidR="00000000" w:rsidRPr="00000000">
                    <w:rPr>
                      <w:sz w:val="18"/>
                      <w:szCs w:val="18"/>
                      <w:rtl w:val="0"/>
                    </w:rPr>
                    <w:t xml:space="preserve"> </w:t>
                  </w:r>
                </w:p>
                <w:p w:rsidR="00000000" w:rsidDel="00000000" w:rsidP="00000000" w:rsidRDefault="00000000" w:rsidRPr="00000000" w14:paraId="0000003D">
                  <w:pPr>
                    <w:widowControl w:val="0"/>
                    <w:numPr>
                      <w:ilvl w:val="0"/>
                      <w:numId w:val="1"/>
                    </w:numPr>
                    <w:spacing w:line="240" w:lineRule="auto"/>
                    <w:ind w:left="720" w:hanging="360"/>
                    <w:jc w:val="both"/>
                    <w:rPr>
                      <w:sz w:val="18"/>
                      <w:szCs w:val="18"/>
                      <w:u w:val="none"/>
                    </w:rPr>
                  </w:pPr>
                  <w:r w:rsidDel="00000000" w:rsidR="00000000" w:rsidRPr="00000000">
                    <w:rPr>
                      <w:sz w:val="18"/>
                      <w:szCs w:val="18"/>
                      <w:rtl w:val="0"/>
                    </w:rPr>
                    <w:t xml:space="preserve">Reconocen las principales características que debe tener un sistema político para ser considerado democrático, tales como división de los poderes del Estado, elección de las autoridades políticas por parte de los ciudadanos, temporalidad y periodicidad de los cargos públicos, respeto y garantía a los derechos de las personas, etc. </w:t>
                  </w:r>
                </w:p>
                <w:p w:rsidR="00000000" w:rsidDel="00000000" w:rsidP="00000000" w:rsidRDefault="00000000" w:rsidRPr="00000000" w14:paraId="0000003E">
                  <w:pPr>
                    <w:widowControl w:val="0"/>
                    <w:numPr>
                      <w:ilvl w:val="0"/>
                      <w:numId w:val="1"/>
                    </w:numPr>
                    <w:spacing w:line="240" w:lineRule="auto"/>
                    <w:ind w:left="720" w:hanging="360"/>
                    <w:jc w:val="both"/>
                    <w:rPr>
                      <w:sz w:val="18"/>
                      <w:szCs w:val="18"/>
                      <w:u w:val="none"/>
                    </w:rPr>
                  </w:pPr>
                  <w:r w:rsidDel="00000000" w:rsidR="00000000" w:rsidRPr="00000000">
                    <w:rPr>
                      <w:sz w:val="18"/>
                      <w:szCs w:val="18"/>
                      <w:rtl w:val="0"/>
                    </w:rPr>
                    <w:t xml:space="preserve">Describen los tres poderes del Estado y sus funciones, y explican por qué esta división permite garantizar el funcionamiento de la democracia y los derechos de las personas. </w:t>
                  </w:r>
                </w:p>
                <w:p w:rsidR="00000000" w:rsidDel="00000000" w:rsidP="00000000" w:rsidRDefault="00000000" w:rsidRPr="00000000" w14:paraId="0000003F">
                  <w:pPr>
                    <w:widowControl w:val="0"/>
                    <w:numPr>
                      <w:ilvl w:val="0"/>
                      <w:numId w:val="1"/>
                    </w:numPr>
                    <w:spacing w:line="240" w:lineRule="auto"/>
                    <w:ind w:left="720" w:hanging="360"/>
                    <w:jc w:val="both"/>
                    <w:rPr>
                      <w:sz w:val="18"/>
                      <w:szCs w:val="18"/>
                      <w:u w:val="none"/>
                    </w:rPr>
                  </w:pPr>
                  <w:r w:rsidDel="00000000" w:rsidR="00000000" w:rsidRPr="00000000">
                    <w:rPr>
                      <w:sz w:val="18"/>
                      <w:szCs w:val="18"/>
                      <w:rtl w:val="0"/>
                    </w:rPr>
                    <w:t xml:space="preserve">Identifican al Presidente de la República, a los parlamentarios, a los alcaldes y concejales como las autoridades políticas elegidas que representan a los ciudadanos en la toma de decisiones de interés público. </w:t>
                  </w:r>
                </w:p>
                <w:p w:rsidR="00000000" w:rsidDel="00000000" w:rsidP="00000000" w:rsidRDefault="00000000" w:rsidRPr="00000000" w14:paraId="00000040">
                  <w:pPr>
                    <w:widowControl w:val="0"/>
                    <w:numPr>
                      <w:ilvl w:val="0"/>
                      <w:numId w:val="1"/>
                    </w:numPr>
                    <w:spacing w:line="240" w:lineRule="auto"/>
                    <w:ind w:left="720" w:hanging="360"/>
                    <w:jc w:val="both"/>
                    <w:rPr>
                      <w:sz w:val="18"/>
                      <w:szCs w:val="18"/>
                      <w:u w:val="none"/>
                    </w:rPr>
                  </w:pPr>
                  <w:r w:rsidDel="00000000" w:rsidR="00000000" w:rsidRPr="00000000">
                    <w:rPr>
                      <w:sz w:val="18"/>
                      <w:szCs w:val="18"/>
                      <w:rtl w:val="0"/>
                    </w:rPr>
                    <w:t xml:space="preserve">Dan argumentos sobre la importancia de que las autoridades del país sean elegidas en elecciones libres e informadas.</w:t>
                  </w:r>
                </w:p>
                <w:p w:rsidR="00000000" w:rsidDel="00000000" w:rsidP="00000000" w:rsidRDefault="00000000" w:rsidRPr="00000000" w14:paraId="00000041">
                  <w:pPr>
                    <w:widowControl w:val="0"/>
                    <w:spacing w:line="240" w:lineRule="auto"/>
                    <w:jc w:val="both"/>
                    <w:rPr>
                      <w:sz w:val="18"/>
                      <w:szCs w:val="18"/>
                    </w:rPr>
                  </w:pPr>
                  <w:r w:rsidDel="00000000" w:rsidR="00000000" w:rsidRPr="00000000">
                    <w:rPr>
                      <w:b w:val="1"/>
                      <w:sz w:val="18"/>
                      <w:szCs w:val="18"/>
                      <w:rtl w:val="0"/>
                    </w:rPr>
                    <w:t xml:space="preserve">OA 16:</w:t>
                  </w:r>
                  <w:r w:rsidDel="00000000" w:rsidR="00000000" w:rsidRPr="00000000">
                    <w:rPr>
                      <w:sz w:val="18"/>
                      <w:szCs w:val="18"/>
                      <w:rtl w:val="0"/>
                    </w:rPr>
                    <w:t xml:space="preserve"> </w:t>
                  </w:r>
                </w:p>
                <w:p w:rsidR="00000000" w:rsidDel="00000000" w:rsidP="00000000" w:rsidRDefault="00000000" w:rsidRPr="00000000" w14:paraId="00000042">
                  <w:pPr>
                    <w:widowControl w:val="0"/>
                    <w:numPr>
                      <w:ilvl w:val="0"/>
                      <w:numId w:val="3"/>
                    </w:numPr>
                    <w:spacing w:line="240" w:lineRule="auto"/>
                    <w:ind w:left="720" w:hanging="360"/>
                    <w:jc w:val="both"/>
                    <w:rPr>
                      <w:sz w:val="18"/>
                      <w:szCs w:val="18"/>
                      <w:u w:val="none"/>
                    </w:rPr>
                  </w:pPr>
                  <w:r w:rsidDel="00000000" w:rsidR="00000000" w:rsidRPr="00000000">
                    <w:rPr>
                      <w:sz w:val="18"/>
                      <w:szCs w:val="18"/>
                      <w:rtl w:val="0"/>
                    </w:rPr>
                    <w:t xml:space="preserve">Reconocen que la Constitución es la ley fundamental del Estado y que por tanto ninguna ley, autoridad o persona puede actuar al margen de ella. </w:t>
                  </w:r>
                </w:p>
                <w:p w:rsidR="00000000" w:rsidDel="00000000" w:rsidP="00000000" w:rsidRDefault="00000000" w:rsidRPr="00000000" w14:paraId="00000043">
                  <w:pPr>
                    <w:widowControl w:val="0"/>
                    <w:numPr>
                      <w:ilvl w:val="0"/>
                      <w:numId w:val="3"/>
                    </w:numPr>
                    <w:spacing w:line="240" w:lineRule="auto"/>
                    <w:ind w:left="720" w:hanging="360"/>
                    <w:jc w:val="both"/>
                    <w:rPr>
                      <w:sz w:val="18"/>
                      <w:szCs w:val="18"/>
                      <w:u w:val="none"/>
                    </w:rPr>
                  </w:pPr>
                  <w:r w:rsidDel="00000000" w:rsidR="00000000" w:rsidRPr="00000000">
                    <w:rPr>
                      <w:sz w:val="18"/>
                      <w:szCs w:val="18"/>
                      <w:rtl w:val="0"/>
                    </w:rPr>
                    <w:t xml:space="preserve">Reconocen en la Constitución Política los principios básicos que definen a Chile como una república democrática.</w:t>
                  </w:r>
                  <w:r w:rsidDel="00000000" w:rsidR="00000000" w:rsidRPr="00000000">
                    <w:rPr>
                      <w:sz w:val="20"/>
                      <w:szCs w:val="20"/>
                      <w:rtl w:val="0"/>
                    </w:rPr>
                    <w:t xml:space="preserve"> </w:t>
                  </w:r>
                </w:p>
              </w:tc>
            </w:tr>
          </w:tbl>
          <w:p w:rsidR="00000000" w:rsidDel="00000000" w:rsidP="00000000" w:rsidRDefault="00000000" w:rsidRPr="00000000" w14:paraId="00000044">
            <w:pPr>
              <w:tabs>
                <w:tab w:val="left" w:leader="none" w:pos="568"/>
              </w:tabs>
              <w:jc w:val="both"/>
              <w:rPr>
                <w:b w:val="1"/>
                <w:sz w:val="12"/>
                <w:szCs w:val="12"/>
              </w:rPr>
            </w:pPr>
            <w:r w:rsidDel="00000000" w:rsidR="00000000" w:rsidRPr="00000000">
              <w:rPr>
                <w:rtl w:val="0"/>
              </w:rPr>
            </w:r>
          </w:p>
          <w:sdt>
            <w:sdtPr>
              <w:lock w:val="contentLocked"/>
              <w:id w:val="284118924"/>
              <w:tag w:val="goog_rdk_0"/>
            </w:sdtPr>
            <w:sdtContent>
              <w:tbl>
                <w:tblPr>
                  <w:tblStyle w:val="Table4"/>
                  <w:tblW w:w="485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27"/>
                  <w:gridCol w:w="2427"/>
                  <w:tblGridChange w:id="0">
                    <w:tblGrid>
                      <w:gridCol w:w="2427"/>
                      <w:gridCol w:w="242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rPr>
                      </w:pPr>
                      <w:r w:rsidDel="00000000" w:rsidR="00000000" w:rsidRPr="00000000">
                        <w:rPr>
                          <w:b w:val="1"/>
                          <w:rtl w:val="0"/>
                        </w:rPr>
                        <w:t xml:space="preserve">Principios DUA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rPr>
                      </w:pPr>
                      <w:r w:rsidDel="00000000" w:rsidR="00000000" w:rsidRPr="00000000">
                        <w:rPr>
                          <w:rtl w:val="0"/>
                        </w:rPr>
                      </w:r>
                    </w:p>
                  </w:tc>
                </w:tr>
              </w:tbl>
            </w:sdtContent>
          </w:sdt>
          <w:p w:rsidR="00000000" w:rsidDel="00000000" w:rsidP="00000000" w:rsidRDefault="00000000" w:rsidRPr="00000000" w14:paraId="00000047">
            <w:pPr>
              <w:tabs>
                <w:tab w:val="left" w:leader="none" w:pos="568"/>
              </w:tabs>
              <w:jc w:val="both"/>
              <w:rPr>
                <w:b w:val="1"/>
              </w:rPr>
            </w:pPr>
            <w:r w:rsidDel="00000000" w:rsidR="00000000" w:rsidRPr="00000000">
              <w:rPr>
                <w:rtl w:val="0"/>
              </w:rPr>
            </w:r>
          </w:p>
          <w:p w:rsidR="00000000" w:rsidDel="00000000" w:rsidP="00000000" w:rsidRDefault="00000000" w:rsidRPr="00000000" w14:paraId="00000048">
            <w:pPr>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4C">
      <w:pPr>
        <w:spacing w:line="240" w:lineRule="auto"/>
        <w:ind w:hanging="2"/>
        <w:jc w:val="both"/>
        <w:rPr>
          <w:b w:val="1"/>
          <w:sz w:val="24"/>
          <w:szCs w:val="24"/>
        </w:rPr>
      </w:pPr>
      <w:r w:rsidDel="00000000" w:rsidR="00000000" w:rsidRPr="00000000">
        <w:rPr>
          <w:b w:val="1"/>
          <w:i w:val="1"/>
          <w:sz w:val="24"/>
          <w:szCs w:val="24"/>
          <w:rtl w:val="0"/>
        </w:rPr>
        <w:t xml:space="preserve">I.- Selección única. </w:t>
      </w:r>
      <w:r w:rsidDel="00000000" w:rsidR="00000000" w:rsidRPr="00000000">
        <w:rPr>
          <w:b w:val="1"/>
          <w:sz w:val="24"/>
          <w:szCs w:val="24"/>
          <w:rtl w:val="0"/>
        </w:rPr>
        <w:t xml:space="preserve">Selecciona la alternativa correcta, para luego traspasarla a la hoja de respuestas de la primera página (20 puntos).</w:t>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Lee el texto y responde:</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jc w:val="both"/>
              <w:rPr>
                <w:sz w:val="24"/>
                <w:szCs w:val="24"/>
              </w:rPr>
            </w:pPr>
            <w:r w:rsidDel="00000000" w:rsidR="00000000" w:rsidRPr="00000000">
              <w:rPr>
                <w:rtl w:val="0"/>
              </w:rPr>
            </w:r>
          </w:p>
          <w:sdt>
            <w:sdtPr>
              <w:lock w:val="contentLocked"/>
              <w:id w:val="166254050"/>
              <w:tag w:val="goog_rdk_1"/>
            </w:sdtPr>
            <w:sdtContent>
              <w:tbl>
                <w:tblPr>
                  <w:tblStyle w:val="Table6"/>
                  <w:tblW w:w="88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9"/>
                  <w:tblGridChange w:id="0">
                    <w:tblGrid>
                      <w:gridCol w:w="88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both"/>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Refiere a la comunidad de personas que ocupan un territorio y que cuentan con un conjunto de leyes, instituciones, y autoridades comunes que reconocen como su forma de gobierno, entre otras características.” </w:t>
                      </w:r>
                      <w:r w:rsidDel="00000000" w:rsidR="00000000" w:rsidRPr="00000000">
                        <w:rPr>
                          <w:rtl w:val="0"/>
                        </w:rPr>
                      </w:r>
                    </w:p>
                  </w:tc>
                </w:tr>
              </w:tbl>
            </w:sdtContent>
          </w:sdt>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jc w:val="both"/>
              <w:rPr>
                <w:i w:val="1"/>
                <w:sz w:val="24"/>
                <w:szCs w:val="24"/>
              </w:rPr>
            </w:pP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jc w:val="both"/>
              <w:rPr>
                <w:sz w:val="24"/>
                <w:szCs w:val="24"/>
              </w:rPr>
            </w:pPr>
            <w:r w:rsidDel="00000000" w:rsidR="00000000" w:rsidRPr="00000000">
              <w:rPr>
                <w:sz w:val="24"/>
                <w:szCs w:val="24"/>
                <w:rtl w:val="0"/>
              </w:rPr>
              <w:t xml:space="preserve">1.- ¿A qué </w:t>
            </w:r>
            <w:r w:rsidDel="00000000" w:rsidR="00000000" w:rsidRPr="00000000">
              <w:rPr>
                <w:b w:val="1"/>
                <w:sz w:val="24"/>
                <w:szCs w:val="24"/>
                <w:rtl w:val="0"/>
              </w:rPr>
              <w:t xml:space="preserve">forma de organización</w:t>
            </w:r>
            <w:r w:rsidDel="00000000" w:rsidR="00000000" w:rsidRPr="00000000">
              <w:rPr>
                <w:sz w:val="24"/>
                <w:szCs w:val="24"/>
                <w:rtl w:val="0"/>
              </w:rPr>
              <w:t xml:space="preserve"> se refiere el texto?</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jc w:val="both"/>
              <w:rPr>
                <w:sz w:val="24"/>
                <w:szCs w:val="24"/>
              </w:rPr>
            </w:pPr>
            <w:r w:rsidDel="00000000" w:rsidR="00000000" w:rsidRPr="00000000">
              <w:rPr>
                <w:rtl w:val="0"/>
              </w:rPr>
            </w:r>
          </w:p>
          <w:p w:rsidR="00000000" w:rsidDel="00000000" w:rsidP="00000000" w:rsidRDefault="00000000" w:rsidRPr="00000000" w14:paraId="00000053">
            <w:pPr>
              <w:widowControl w:val="0"/>
              <w:numPr>
                <w:ilvl w:val="0"/>
                <w:numId w:val="15"/>
              </w:numPr>
              <w:pBdr>
                <w:top w:space="0" w:sz="0" w:val="nil"/>
                <w:left w:space="0" w:sz="0" w:val="nil"/>
                <w:bottom w:space="0" w:sz="0" w:val="nil"/>
                <w:right w:space="0" w:sz="0" w:val="nil"/>
                <w:between w:space="0" w:sz="0" w:val="nil"/>
              </w:pBdr>
              <w:spacing w:line="240" w:lineRule="auto"/>
              <w:ind w:left="720" w:hanging="360"/>
              <w:jc w:val="both"/>
              <w:rPr>
                <w:sz w:val="24"/>
                <w:szCs w:val="24"/>
              </w:rPr>
            </w:pPr>
            <w:r w:rsidDel="00000000" w:rsidR="00000000" w:rsidRPr="00000000">
              <w:rPr>
                <w:sz w:val="24"/>
                <w:szCs w:val="24"/>
                <w:rtl w:val="0"/>
              </w:rPr>
              <w:t xml:space="preserve">Estado</w:t>
            </w:r>
          </w:p>
          <w:p w:rsidR="00000000" w:rsidDel="00000000" w:rsidP="00000000" w:rsidRDefault="00000000" w:rsidRPr="00000000" w14:paraId="00000054">
            <w:pPr>
              <w:widowControl w:val="0"/>
              <w:numPr>
                <w:ilvl w:val="0"/>
                <w:numId w:val="15"/>
              </w:numPr>
              <w:pBdr>
                <w:top w:space="0" w:sz="0" w:val="nil"/>
                <w:left w:space="0" w:sz="0" w:val="nil"/>
                <w:bottom w:space="0" w:sz="0" w:val="nil"/>
                <w:right w:space="0" w:sz="0" w:val="nil"/>
                <w:between w:space="0" w:sz="0" w:val="nil"/>
              </w:pBdr>
              <w:spacing w:line="240" w:lineRule="auto"/>
              <w:ind w:left="720" w:hanging="360"/>
              <w:jc w:val="both"/>
              <w:rPr>
                <w:sz w:val="24"/>
                <w:szCs w:val="24"/>
              </w:rPr>
            </w:pPr>
            <w:r w:rsidDel="00000000" w:rsidR="00000000" w:rsidRPr="00000000">
              <w:rPr>
                <w:sz w:val="24"/>
                <w:szCs w:val="24"/>
                <w:rtl w:val="0"/>
              </w:rPr>
              <w:t xml:space="preserve">Pueblo</w:t>
            </w:r>
          </w:p>
          <w:p w:rsidR="00000000" w:rsidDel="00000000" w:rsidP="00000000" w:rsidRDefault="00000000" w:rsidRPr="00000000" w14:paraId="00000055">
            <w:pPr>
              <w:widowControl w:val="0"/>
              <w:numPr>
                <w:ilvl w:val="0"/>
                <w:numId w:val="15"/>
              </w:numPr>
              <w:spacing w:line="240" w:lineRule="auto"/>
              <w:ind w:left="720" w:hanging="360"/>
              <w:jc w:val="both"/>
              <w:rPr>
                <w:sz w:val="24"/>
                <w:szCs w:val="24"/>
              </w:rPr>
            </w:pPr>
            <w:r w:rsidDel="00000000" w:rsidR="00000000" w:rsidRPr="00000000">
              <w:rPr>
                <w:sz w:val="24"/>
                <w:szCs w:val="24"/>
                <w:rtl w:val="0"/>
              </w:rPr>
              <w:t xml:space="preserve">Sociedad</w:t>
            </w:r>
          </w:p>
          <w:p w:rsidR="00000000" w:rsidDel="00000000" w:rsidP="00000000" w:rsidRDefault="00000000" w:rsidRPr="00000000" w14:paraId="00000056">
            <w:pPr>
              <w:widowControl w:val="0"/>
              <w:numPr>
                <w:ilvl w:val="0"/>
                <w:numId w:val="15"/>
              </w:numPr>
              <w:pBdr>
                <w:top w:space="0" w:sz="0" w:val="nil"/>
                <w:left w:space="0" w:sz="0" w:val="nil"/>
                <w:bottom w:space="0" w:sz="0" w:val="nil"/>
                <w:right w:space="0" w:sz="0" w:val="nil"/>
                <w:between w:space="0" w:sz="0" w:val="nil"/>
              </w:pBdr>
              <w:spacing w:line="240" w:lineRule="auto"/>
              <w:ind w:left="720" w:hanging="360"/>
              <w:jc w:val="both"/>
              <w:rPr>
                <w:sz w:val="24"/>
                <w:szCs w:val="24"/>
              </w:rPr>
            </w:pPr>
            <w:r w:rsidDel="00000000" w:rsidR="00000000" w:rsidRPr="00000000">
              <w:rPr>
                <w:sz w:val="24"/>
                <w:szCs w:val="24"/>
                <w:rtl w:val="0"/>
              </w:rPr>
              <w:t xml:space="preserve">Comunidad</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ind w:left="720" w:firstLine="0"/>
              <w:jc w:val="both"/>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8">
            <w:pPr>
              <w:widowControl w:val="0"/>
              <w:spacing w:line="240" w:lineRule="auto"/>
              <w:rPr>
                <w:sz w:val="24"/>
                <w:szCs w:val="24"/>
              </w:rPr>
            </w:pPr>
            <w:r w:rsidDel="00000000" w:rsidR="00000000" w:rsidRPr="00000000">
              <w:rPr>
                <w:sz w:val="24"/>
                <w:szCs w:val="24"/>
                <w:rtl w:val="0"/>
              </w:rPr>
              <w:t xml:space="preserve">2.- ¿A qué </w:t>
            </w:r>
            <w:r w:rsidDel="00000000" w:rsidR="00000000" w:rsidRPr="00000000">
              <w:rPr>
                <w:b w:val="1"/>
                <w:sz w:val="24"/>
                <w:szCs w:val="24"/>
                <w:rtl w:val="0"/>
              </w:rPr>
              <w:t xml:space="preserve">característica del Estado </w:t>
            </w:r>
            <w:r w:rsidDel="00000000" w:rsidR="00000000" w:rsidRPr="00000000">
              <w:rPr>
                <w:sz w:val="24"/>
                <w:szCs w:val="24"/>
                <w:rtl w:val="0"/>
              </w:rPr>
              <w:t xml:space="preserve">se refiere la imagen?</w:t>
            </w:r>
          </w:p>
          <w:p w:rsidR="00000000" w:rsidDel="00000000" w:rsidP="00000000" w:rsidRDefault="00000000" w:rsidRPr="00000000" w14:paraId="0000005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A">
            <w:pPr>
              <w:widowControl w:val="0"/>
              <w:spacing w:line="240" w:lineRule="auto"/>
              <w:jc w:val="center"/>
              <w:rPr>
                <w:sz w:val="24"/>
                <w:szCs w:val="24"/>
              </w:rPr>
            </w:pPr>
            <w:r w:rsidDel="00000000" w:rsidR="00000000" w:rsidRPr="00000000">
              <w:rPr>
                <w:sz w:val="24"/>
                <w:szCs w:val="24"/>
              </w:rPr>
              <w:drawing>
                <wp:inline distB="114300" distT="114300" distL="114300" distR="114300">
                  <wp:extent cx="3138488" cy="4267943"/>
                  <wp:effectExtent b="0" l="0" r="0" t="0"/>
                  <wp:docPr id="6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3138488" cy="426794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05C">
            <w:pPr>
              <w:widowControl w:val="0"/>
              <w:numPr>
                <w:ilvl w:val="0"/>
                <w:numId w:val="10"/>
              </w:numPr>
              <w:spacing w:line="240" w:lineRule="auto"/>
              <w:ind w:left="720" w:hanging="360"/>
              <w:jc w:val="left"/>
              <w:rPr>
                <w:sz w:val="24"/>
                <w:szCs w:val="24"/>
                <w:u w:val="none"/>
              </w:rPr>
            </w:pPr>
            <w:r w:rsidDel="00000000" w:rsidR="00000000" w:rsidRPr="00000000">
              <w:rPr>
                <w:sz w:val="24"/>
                <w:szCs w:val="24"/>
                <w:rtl w:val="0"/>
              </w:rPr>
              <w:t xml:space="preserve">Territorio</w:t>
            </w:r>
          </w:p>
          <w:p w:rsidR="00000000" w:rsidDel="00000000" w:rsidP="00000000" w:rsidRDefault="00000000" w:rsidRPr="00000000" w14:paraId="0000005D">
            <w:pPr>
              <w:widowControl w:val="0"/>
              <w:numPr>
                <w:ilvl w:val="0"/>
                <w:numId w:val="10"/>
              </w:numPr>
              <w:spacing w:line="240" w:lineRule="auto"/>
              <w:ind w:left="720" w:hanging="360"/>
              <w:rPr>
                <w:sz w:val="24"/>
                <w:szCs w:val="24"/>
              </w:rPr>
            </w:pPr>
            <w:r w:rsidDel="00000000" w:rsidR="00000000" w:rsidRPr="00000000">
              <w:rPr>
                <w:sz w:val="24"/>
                <w:szCs w:val="24"/>
                <w:rtl w:val="0"/>
              </w:rPr>
              <w:t xml:space="preserve">Comunidad</w:t>
            </w:r>
          </w:p>
          <w:p w:rsidR="00000000" w:rsidDel="00000000" w:rsidP="00000000" w:rsidRDefault="00000000" w:rsidRPr="00000000" w14:paraId="0000005E">
            <w:pPr>
              <w:widowControl w:val="0"/>
              <w:numPr>
                <w:ilvl w:val="0"/>
                <w:numId w:val="10"/>
              </w:numPr>
              <w:spacing w:line="240" w:lineRule="auto"/>
              <w:ind w:left="720" w:hanging="360"/>
              <w:jc w:val="left"/>
              <w:rPr>
                <w:sz w:val="24"/>
                <w:szCs w:val="24"/>
                <w:u w:val="none"/>
              </w:rPr>
            </w:pPr>
            <w:r w:rsidDel="00000000" w:rsidR="00000000" w:rsidRPr="00000000">
              <w:rPr>
                <w:sz w:val="24"/>
                <w:szCs w:val="24"/>
                <w:rtl w:val="0"/>
              </w:rPr>
              <w:t xml:space="preserve">Nacionalidad</w:t>
            </w:r>
          </w:p>
          <w:p w:rsidR="00000000" w:rsidDel="00000000" w:rsidP="00000000" w:rsidRDefault="00000000" w:rsidRPr="00000000" w14:paraId="0000005F">
            <w:pPr>
              <w:widowControl w:val="0"/>
              <w:numPr>
                <w:ilvl w:val="0"/>
                <w:numId w:val="10"/>
              </w:numPr>
              <w:spacing w:line="240" w:lineRule="auto"/>
              <w:ind w:left="720" w:hanging="360"/>
              <w:jc w:val="left"/>
              <w:rPr>
                <w:sz w:val="24"/>
                <w:szCs w:val="24"/>
                <w:u w:val="none"/>
              </w:rPr>
            </w:pPr>
            <w:r w:rsidDel="00000000" w:rsidR="00000000" w:rsidRPr="00000000">
              <w:rPr>
                <w:sz w:val="24"/>
                <w:szCs w:val="24"/>
                <w:rtl w:val="0"/>
              </w:rPr>
              <w:t xml:space="preserve">Historia común</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r>
    </w:tbl>
    <w:p w:rsidR="00000000" w:rsidDel="00000000" w:rsidP="00000000" w:rsidRDefault="00000000" w:rsidRPr="00000000" w14:paraId="00000061">
      <w:pPr>
        <w:spacing w:line="240" w:lineRule="auto"/>
        <w:ind w:hanging="2"/>
        <w:jc w:val="both"/>
        <w:rPr>
          <w:b w:val="1"/>
          <w:i w:val="1"/>
          <w:sz w:val="24"/>
          <w:szCs w:val="24"/>
        </w:rPr>
      </w:pPr>
      <w:r w:rsidDel="00000000" w:rsidR="00000000" w:rsidRPr="00000000">
        <w:rPr>
          <w:rtl w:val="0"/>
        </w:rPr>
      </w:r>
    </w:p>
    <w:p w:rsidR="00000000" w:rsidDel="00000000" w:rsidP="00000000" w:rsidRDefault="00000000" w:rsidRPr="00000000" w14:paraId="00000062">
      <w:pPr>
        <w:spacing w:line="240" w:lineRule="auto"/>
        <w:ind w:hanging="2"/>
        <w:jc w:val="both"/>
        <w:rPr>
          <w:b w:val="1"/>
          <w:sz w:val="24"/>
          <w:szCs w:val="24"/>
        </w:rPr>
      </w:pPr>
      <w:r w:rsidDel="00000000" w:rsidR="00000000" w:rsidRPr="00000000">
        <w:rPr>
          <w:rtl w:val="0"/>
        </w:rPr>
      </w:r>
    </w:p>
    <w:sdt>
      <w:sdtPr>
        <w:lock w:val="contentLocked"/>
        <w:id w:val="1430906828"/>
        <w:tag w:val="goog_rdk_5"/>
      </w:sdtPr>
      <w:sdtContent>
        <w:tbl>
          <w:tblPr>
            <w:tblStyle w:val="Table7"/>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25"/>
            <w:gridCol w:w="4905"/>
            <w:tblGridChange w:id="0">
              <w:tblGrid>
                <w:gridCol w:w="4125"/>
                <w:gridCol w:w="490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¿A </w:t>
                </w:r>
                <w:r w:rsidDel="00000000" w:rsidR="00000000" w:rsidRPr="00000000">
                  <w:rPr>
                    <w:b w:val="1"/>
                    <w:sz w:val="24"/>
                    <w:szCs w:val="24"/>
                    <w:rtl w:val="0"/>
                  </w:rPr>
                  <w:t xml:space="preserve">qué característica del Estado</w:t>
                </w:r>
                <w:r w:rsidDel="00000000" w:rsidR="00000000" w:rsidRPr="00000000">
                  <w:rPr>
                    <w:sz w:val="24"/>
                    <w:szCs w:val="24"/>
                    <w:rtl w:val="0"/>
                  </w:rPr>
                  <w:t xml:space="preserve"> corresponden los elementos de la imagen?</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2400300</wp:posOffset>
                      </wp:positionH>
                      <wp:positionV relativeFrom="paragraph">
                        <wp:posOffset>129555</wp:posOffset>
                      </wp:positionV>
                      <wp:extent cx="2986088" cy="1880789"/>
                      <wp:effectExtent b="0" l="0" r="0" t="0"/>
                      <wp:wrapSquare wrapText="bothSides" distB="114300" distT="114300" distL="114300" distR="114300"/>
                      <wp:docPr id="63"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986088" cy="1880789"/>
                              </a:xfrm>
                              <a:prstGeom prst="rect"/>
                              <a:ln/>
                            </pic:spPr>
                          </pic:pic>
                        </a:graphicData>
                      </a:graphic>
                    </wp:anchor>
                  </w:drawing>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u w:val="none"/>
                  </w:rPr>
                </w:pPr>
                <w:r w:rsidDel="00000000" w:rsidR="00000000" w:rsidRPr="00000000">
                  <w:rPr>
                    <w:sz w:val="24"/>
                    <w:szCs w:val="24"/>
                    <w:rtl w:val="0"/>
                  </w:rPr>
                  <w:t xml:space="preserve">Ejército</w:t>
                </w:r>
              </w:p>
              <w:p w:rsidR="00000000" w:rsidDel="00000000" w:rsidP="00000000" w:rsidRDefault="00000000" w:rsidRPr="00000000" w14:paraId="0000006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u w:val="none"/>
                  </w:rPr>
                </w:pPr>
                <w:r w:rsidDel="00000000" w:rsidR="00000000" w:rsidRPr="00000000">
                  <w:rPr>
                    <w:sz w:val="24"/>
                    <w:szCs w:val="24"/>
                    <w:rtl w:val="0"/>
                  </w:rPr>
                  <w:t xml:space="preserve">Historia común</w:t>
                </w:r>
              </w:p>
              <w:p w:rsidR="00000000" w:rsidDel="00000000" w:rsidP="00000000" w:rsidRDefault="00000000" w:rsidRPr="00000000" w14:paraId="0000006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u w:val="none"/>
                  </w:rPr>
                </w:pPr>
                <w:r w:rsidDel="00000000" w:rsidR="00000000" w:rsidRPr="00000000">
                  <w:rPr>
                    <w:sz w:val="24"/>
                    <w:szCs w:val="24"/>
                    <w:rtl w:val="0"/>
                  </w:rPr>
                  <w:t xml:space="preserve">Identidad nacional</w:t>
                </w:r>
              </w:p>
              <w:p w:rsidR="00000000" w:rsidDel="00000000" w:rsidP="00000000" w:rsidRDefault="00000000" w:rsidRPr="00000000" w14:paraId="00000069">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u w:val="none"/>
                  </w:rPr>
                </w:pPr>
                <w:r w:rsidDel="00000000" w:rsidR="00000000" w:rsidRPr="00000000">
                  <w:rPr>
                    <w:sz w:val="24"/>
                    <w:szCs w:val="24"/>
                    <w:rtl w:val="0"/>
                  </w:rPr>
                  <w:t xml:space="preserve">Constitución política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 ¿A qué </w:t>
                </w:r>
                <w:r w:rsidDel="00000000" w:rsidR="00000000" w:rsidRPr="00000000">
                  <w:rPr>
                    <w:b w:val="1"/>
                    <w:sz w:val="24"/>
                    <w:szCs w:val="24"/>
                    <w:rtl w:val="0"/>
                  </w:rPr>
                  <w:t xml:space="preserve">característica del Estado </w:t>
                </w:r>
                <w:r w:rsidDel="00000000" w:rsidR="00000000" w:rsidRPr="00000000">
                  <w:rPr>
                    <w:sz w:val="24"/>
                    <w:szCs w:val="24"/>
                    <w:rtl w:val="0"/>
                  </w:rPr>
                  <w:t xml:space="preserve">corresponde la siguiente imagen?</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3590925</wp:posOffset>
                      </wp:positionH>
                      <wp:positionV relativeFrom="paragraph">
                        <wp:posOffset>133350</wp:posOffset>
                      </wp:positionV>
                      <wp:extent cx="1866080" cy="2279452"/>
                      <wp:effectExtent b="0" l="0" r="0" t="0"/>
                      <wp:wrapSquare wrapText="bothSides" distB="114300" distT="114300" distL="114300" distR="114300"/>
                      <wp:docPr id="6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866080" cy="2279452"/>
                              </a:xfrm>
                              <a:prstGeom prst="rect"/>
                              <a:ln/>
                            </pic:spPr>
                          </pic:pic>
                        </a:graphicData>
                      </a:graphic>
                    </wp:anchor>
                  </w:drawing>
                </w:r>
              </w:p>
              <w:p w:rsidR="00000000" w:rsidDel="00000000" w:rsidP="00000000" w:rsidRDefault="00000000" w:rsidRPr="00000000" w14:paraId="0000006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Una historia común</w:t>
                </w:r>
              </w:p>
              <w:p w:rsidR="00000000" w:rsidDel="00000000" w:rsidP="00000000" w:rsidRDefault="00000000" w:rsidRPr="00000000" w14:paraId="0000006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Constitución política y primacía de la ley</w:t>
                </w:r>
              </w:p>
              <w:p w:rsidR="00000000" w:rsidDel="00000000" w:rsidP="00000000" w:rsidRDefault="00000000" w:rsidRPr="00000000" w14:paraId="0000007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Organización política legitimada por el pueblo</w:t>
                </w:r>
              </w:p>
              <w:p w:rsidR="00000000" w:rsidDel="00000000" w:rsidP="00000000" w:rsidRDefault="00000000" w:rsidRPr="00000000" w14:paraId="0000007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Un ejército para proteger el territorio y sus habitantes</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Lee el siguiente texto y responde la pregunta:</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sdt>
                <w:sdtPr>
                  <w:lock w:val="contentLocked"/>
                  <w:id w:val="1136971900"/>
                  <w:tag w:val="goog_rdk_2"/>
                </w:sdtPr>
                <w:sdtContent>
                  <w:tbl>
                    <w:tblPr>
                      <w:tblStyle w:val="Table8"/>
                      <w:tblW w:w="3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25"/>
                      <w:tblGridChange w:id="0">
                        <w:tblGrid>
                          <w:gridCol w:w="39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i w:val="1"/>
                              <w:sz w:val="24"/>
                              <w:szCs w:val="24"/>
                              <w:rtl w:val="0"/>
                            </w:rPr>
                            <w:t xml:space="preserve">La </w:t>
                          </w:r>
                          <w:r w:rsidDel="00000000" w:rsidR="00000000" w:rsidRPr="00000000">
                            <w:rPr>
                              <w:b w:val="1"/>
                              <w:i w:val="1"/>
                              <w:sz w:val="24"/>
                              <w:szCs w:val="24"/>
                              <w:rtl w:val="0"/>
                            </w:rPr>
                            <w:t xml:space="preserve">forma de organización política</w:t>
                          </w:r>
                          <w:r w:rsidDel="00000000" w:rsidR="00000000" w:rsidRPr="00000000">
                            <w:rPr>
                              <w:i w:val="1"/>
                              <w:sz w:val="24"/>
                              <w:szCs w:val="24"/>
                              <w:rtl w:val="0"/>
                            </w:rPr>
                            <w:t xml:space="preserve"> del Estado de Chile reconoce</w:t>
                          </w:r>
                          <w:r w:rsidDel="00000000" w:rsidR="00000000" w:rsidRPr="00000000">
                            <w:rPr>
                              <w:b w:val="1"/>
                              <w:i w:val="1"/>
                              <w:sz w:val="24"/>
                              <w:szCs w:val="24"/>
                              <w:rtl w:val="0"/>
                            </w:rPr>
                            <w:t xml:space="preserve"> dos principios</w:t>
                          </w:r>
                          <w:r w:rsidDel="00000000" w:rsidR="00000000" w:rsidRPr="00000000">
                            <w:rPr>
                              <w:i w:val="1"/>
                              <w:sz w:val="24"/>
                              <w:szCs w:val="24"/>
                              <w:rtl w:val="0"/>
                            </w:rPr>
                            <w:t xml:space="preserve"> fundamentales: por un lado, la </w:t>
                          </w:r>
                          <w:r w:rsidDel="00000000" w:rsidR="00000000" w:rsidRPr="00000000">
                            <w:rPr>
                              <w:b w:val="1"/>
                              <w:i w:val="1"/>
                              <w:sz w:val="24"/>
                              <w:szCs w:val="24"/>
                              <w:rtl w:val="0"/>
                            </w:rPr>
                            <w:t xml:space="preserve">búsqueda del bien común</w:t>
                          </w:r>
                          <w:r w:rsidDel="00000000" w:rsidR="00000000" w:rsidRPr="00000000">
                            <w:rPr>
                              <w:i w:val="1"/>
                              <w:sz w:val="24"/>
                              <w:szCs w:val="24"/>
                              <w:rtl w:val="0"/>
                            </w:rPr>
                            <w:t xml:space="preserve"> a través de la separación de los poderes y, por otro lado, la</w:t>
                          </w:r>
                          <w:r w:rsidDel="00000000" w:rsidR="00000000" w:rsidRPr="00000000">
                            <w:rPr>
                              <w:b w:val="1"/>
                              <w:i w:val="1"/>
                              <w:sz w:val="24"/>
                              <w:szCs w:val="24"/>
                              <w:rtl w:val="0"/>
                            </w:rPr>
                            <w:t xml:space="preserve"> igualdad en derechos </w:t>
                          </w:r>
                          <w:r w:rsidDel="00000000" w:rsidR="00000000" w:rsidRPr="00000000">
                            <w:rPr>
                              <w:i w:val="1"/>
                              <w:sz w:val="24"/>
                              <w:szCs w:val="24"/>
                              <w:rtl w:val="0"/>
                            </w:rPr>
                            <w:t xml:space="preserve">de todas las personas y la participación política. </w:t>
                          </w:r>
                        </w:p>
                      </w:tc>
                    </w:tr>
                  </w:tbl>
                </w:sdtContent>
              </w:sdt>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 A partir del texto, ¿Cuál es el </w:t>
                </w:r>
                <w:r w:rsidDel="00000000" w:rsidR="00000000" w:rsidRPr="00000000">
                  <w:rPr>
                    <w:b w:val="1"/>
                    <w:sz w:val="24"/>
                    <w:szCs w:val="24"/>
                    <w:rtl w:val="0"/>
                  </w:rPr>
                  <w:t xml:space="preserve">sistema de organización política </w:t>
                </w:r>
                <w:r w:rsidDel="00000000" w:rsidR="00000000" w:rsidRPr="00000000">
                  <w:rPr>
                    <w:sz w:val="24"/>
                    <w:szCs w:val="24"/>
                    <w:rtl w:val="0"/>
                  </w:rPr>
                  <w:t xml:space="preserve">que posee Chile?</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Una monarquía</w:t>
                </w:r>
              </w:p>
              <w:p w:rsidR="00000000" w:rsidDel="00000000" w:rsidP="00000000" w:rsidRDefault="00000000" w:rsidRPr="00000000" w14:paraId="0000007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Un régimen militar</w:t>
                </w:r>
              </w:p>
              <w:p w:rsidR="00000000" w:rsidDel="00000000" w:rsidP="00000000" w:rsidRDefault="00000000" w:rsidRPr="00000000" w14:paraId="0000007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Una república democrática</w:t>
                </w:r>
              </w:p>
              <w:p w:rsidR="00000000" w:rsidDel="00000000" w:rsidP="00000000" w:rsidRDefault="00000000" w:rsidRPr="00000000" w14:paraId="0000007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Una monarquía constitucional</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Observa la imagen y responde la pregunta: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4105275" cy="1887383"/>
                      <wp:effectExtent b="0" l="0" r="0" t="0"/>
                      <wp:docPr id="5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105275" cy="1887383"/>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 ¿Cuál es el </w:t>
                </w:r>
                <w:r w:rsidDel="00000000" w:rsidR="00000000" w:rsidRPr="00000000">
                  <w:rPr>
                    <w:b w:val="1"/>
                    <w:sz w:val="24"/>
                    <w:szCs w:val="24"/>
                    <w:rtl w:val="0"/>
                  </w:rPr>
                  <w:t xml:space="preserve">rasgo o principio</w:t>
                </w:r>
                <w:r w:rsidDel="00000000" w:rsidR="00000000" w:rsidRPr="00000000">
                  <w:rPr>
                    <w:sz w:val="24"/>
                    <w:szCs w:val="24"/>
                    <w:rtl w:val="0"/>
                  </w:rPr>
                  <w:t xml:space="preserve"> de la república democrática  que se expresa en la imagen?</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086">
                <w:pPr>
                  <w:widowControl w:val="0"/>
                  <w:numPr>
                    <w:ilvl w:val="0"/>
                    <w:numId w:val="21"/>
                  </w:numPr>
                  <w:spacing w:line="240" w:lineRule="auto"/>
                  <w:ind w:left="720" w:hanging="360"/>
                  <w:rPr>
                    <w:sz w:val="24"/>
                    <w:szCs w:val="24"/>
                  </w:rPr>
                </w:pPr>
                <w:r w:rsidDel="00000000" w:rsidR="00000000" w:rsidRPr="00000000">
                  <w:rPr>
                    <w:sz w:val="24"/>
                    <w:szCs w:val="24"/>
                    <w:rtl w:val="0"/>
                  </w:rPr>
                  <w:t xml:space="preserve">Cuenta pública del Poder Judicial</w:t>
                </w:r>
              </w:p>
              <w:p w:rsidR="00000000" w:rsidDel="00000000" w:rsidP="00000000" w:rsidRDefault="00000000" w:rsidRPr="00000000" w14:paraId="0000008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La división de los poderes del Estado</w:t>
                </w:r>
              </w:p>
              <w:p w:rsidR="00000000" w:rsidDel="00000000" w:rsidP="00000000" w:rsidRDefault="00000000" w:rsidRPr="00000000" w14:paraId="0000008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La Constitución política y la primacía de la ley</w:t>
                </w:r>
              </w:p>
              <w:p w:rsidR="00000000" w:rsidDel="00000000" w:rsidP="00000000" w:rsidRDefault="00000000" w:rsidRPr="00000000" w14:paraId="0000008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La representación popular y las elecciones periódicas</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Lee el texto y responde la pregunta:</w:t>
                </w:r>
                <w:r w:rsidDel="00000000" w:rsidR="00000000" w:rsidRPr="00000000">
                  <w:rPr>
                    <w:sz w:val="24"/>
                    <w:szCs w:val="24"/>
                  </w:rPr>
                  <w:drawing>
                    <wp:inline distB="114300" distT="114300" distL="114300" distR="114300">
                      <wp:extent cx="5372100" cy="1780952"/>
                      <wp:effectExtent b="25400" l="25400" r="25400" t="25400"/>
                      <wp:docPr id="65" name="image10.png"/>
                      <a:graphic>
                        <a:graphicData uri="http://schemas.openxmlformats.org/drawingml/2006/picture">
                          <pic:pic>
                            <pic:nvPicPr>
                              <pic:cNvPr id="0" name="image10.png"/>
                              <pic:cNvPicPr preferRelativeResize="0"/>
                            </pic:nvPicPr>
                            <pic:blipFill>
                              <a:blip r:embed="rId11"/>
                              <a:srcRect b="27454" l="33181" r="10007" t="51488"/>
                              <a:stretch>
                                <a:fillRect/>
                              </a:stretch>
                            </pic:blipFill>
                            <pic:spPr>
                              <a:xfrm>
                                <a:off x="0" y="0"/>
                                <a:ext cx="5372100" cy="1780952"/>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7.- ¿A qué </w:t>
                </w:r>
                <w:r w:rsidDel="00000000" w:rsidR="00000000" w:rsidRPr="00000000">
                  <w:rPr>
                    <w:b w:val="1"/>
                    <w:sz w:val="24"/>
                    <w:szCs w:val="24"/>
                    <w:rtl w:val="0"/>
                  </w:rPr>
                  <w:t xml:space="preserve">rasgo o principio </w:t>
                </w:r>
                <w:r w:rsidDel="00000000" w:rsidR="00000000" w:rsidRPr="00000000">
                  <w:rPr>
                    <w:sz w:val="24"/>
                    <w:szCs w:val="24"/>
                    <w:rtl w:val="0"/>
                  </w:rPr>
                  <w:t xml:space="preserve"> de la </w:t>
                </w:r>
                <w:r w:rsidDel="00000000" w:rsidR="00000000" w:rsidRPr="00000000">
                  <w:rPr>
                    <w:b w:val="1"/>
                    <w:sz w:val="24"/>
                    <w:szCs w:val="24"/>
                    <w:rtl w:val="0"/>
                  </w:rPr>
                  <w:t xml:space="preserve">república democrática</w:t>
                </w:r>
                <w:r w:rsidDel="00000000" w:rsidR="00000000" w:rsidRPr="00000000">
                  <w:rPr>
                    <w:sz w:val="24"/>
                    <w:szCs w:val="24"/>
                    <w:rtl w:val="0"/>
                  </w:rPr>
                  <w:t xml:space="preserve"> refiere el texto?</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Participación ciudadana.</w:t>
                </w:r>
              </w:p>
              <w:p w:rsidR="00000000" w:rsidDel="00000000" w:rsidP="00000000" w:rsidRDefault="00000000" w:rsidRPr="00000000" w14:paraId="0000008F">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División de los poderes del Estado.</w:t>
                </w:r>
              </w:p>
              <w:p w:rsidR="00000000" w:rsidDel="00000000" w:rsidP="00000000" w:rsidRDefault="00000000" w:rsidRPr="00000000" w14:paraId="00000090">
                <w:pPr>
                  <w:widowControl w:val="0"/>
                  <w:numPr>
                    <w:ilvl w:val="0"/>
                    <w:numId w:val="26"/>
                  </w:numPr>
                  <w:spacing w:line="240" w:lineRule="auto"/>
                  <w:ind w:left="720" w:hanging="360"/>
                  <w:rPr>
                    <w:sz w:val="24"/>
                    <w:szCs w:val="24"/>
                  </w:rPr>
                </w:pPr>
                <w:r w:rsidDel="00000000" w:rsidR="00000000" w:rsidRPr="00000000">
                  <w:rPr>
                    <w:sz w:val="24"/>
                    <w:szCs w:val="24"/>
                    <w:rtl w:val="0"/>
                  </w:rPr>
                  <w:t xml:space="preserve">Constitución política y primacía de la ley.</w:t>
                </w:r>
              </w:p>
              <w:p w:rsidR="00000000" w:rsidDel="00000000" w:rsidP="00000000" w:rsidRDefault="00000000" w:rsidRPr="00000000" w14:paraId="0000009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Representación popular y elecciones periódicas.</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8.- ¿Cuál es la </w:t>
                </w:r>
                <w:r w:rsidDel="00000000" w:rsidR="00000000" w:rsidRPr="00000000">
                  <w:rPr>
                    <w:b w:val="1"/>
                    <w:sz w:val="24"/>
                    <w:szCs w:val="24"/>
                    <w:rtl w:val="0"/>
                  </w:rPr>
                  <w:t xml:space="preserve">función </w:t>
                </w:r>
                <w:r w:rsidDel="00000000" w:rsidR="00000000" w:rsidRPr="00000000">
                  <w:rPr>
                    <w:sz w:val="24"/>
                    <w:szCs w:val="24"/>
                    <w:rtl w:val="0"/>
                  </w:rPr>
                  <w:t xml:space="preserve"> de la </w:t>
                </w:r>
                <w:r w:rsidDel="00000000" w:rsidR="00000000" w:rsidRPr="00000000">
                  <w:rPr>
                    <w:b w:val="1"/>
                    <w:sz w:val="24"/>
                    <w:szCs w:val="24"/>
                    <w:rtl w:val="0"/>
                  </w:rPr>
                  <w:t xml:space="preserve">Constitución política </w:t>
                </w:r>
                <w:r w:rsidDel="00000000" w:rsidR="00000000" w:rsidRPr="00000000">
                  <w:rPr>
                    <w:sz w:val="24"/>
                    <w:szCs w:val="24"/>
                    <w:rtl w:val="0"/>
                  </w:rPr>
                  <w:t xml:space="preserve">?</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4"/>
                    <w:szCs w:val="24"/>
                    <w:u w:val="none"/>
                  </w:rPr>
                </w:pPr>
                <w:r w:rsidDel="00000000" w:rsidR="00000000" w:rsidRPr="00000000">
                  <w:rPr>
                    <w:sz w:val="24"/>
                    <w:szCs w:val="24"/>
                    <w:rtl w:val="0"/>
                  </w:rPr>
                  <w:t xml:space="preserve">Determinar únicamente las normas básicas de convivencia de un Estado.</w:t>
                </w:r>
              </w:p>
              <w:p w:rsidR="00000000" w:rsidDel="00000000" w:rsidP="00000000" w:rsidRDefault="00000000" w:rsidRPr="00000000" w14:paraId="0000009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4"/>
                    <w:szCs w:val="24"/>
                    <w:u w:val="none"/>
                  </w:rPr>
                </w:pPr>
                <w:r w:rsidDel="00000000" w:rsidR="00000000" w:rsidRPr="00000000">
                  <w:rPr>
                    <w:sz w:val="24"/>
                    <w:szCs w:val="24"/>
                    <w:rtl w:val="0"/>
                  </w:rPr>
                  <w:t xml:space="preserve">Definir las sanciones que deben aplicarse a los delincuentes.</w:t>
                </w:r>
              </w:p>
              <w:p w:rsidR="00000000" w:rsidDel="00000000" w:rsidP="00000000" w:rsidRDefault="00000000" w:rsidRPr="00000000" w14:paraId="0000009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4"/>
                    <w:szCs w:val="24"/>
                    <w:u w:val="none"/>
                  </w:rPr>
                </w:pPr>
                <w:r w:rsidDel="00000000" w:rsidR="00000000" w:rsidRPr="00000000">
                  <w:rPr>
                    <w:sz w:val="24"/>
                    <w:szCs w:val="24"/>
                    <w:rtl w:val="0"/>
                  </w:rPr>
                  <w:t xml:space="preserve">Entregar una orientación del comportamiento de las personas que habitan un territorio.</w:t>
                </w:r>
              </w:p>
              <w:p w:rsidR="00000000" w:rsidDel="00000000" w:rsidP="00000000" w:rsidRDefault="00000000" w:rsidRPr="00000000" w14:paraId="0000009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4"/>
                    <w:szCs w:val="24"/>
                    <w:u w:val="none"/>
                  </w:rPr>
                </w:pPr>
                <w:r w:rsidDel="00000000" w:rsidR="00000000" w:rsidRPr="00000000">
                  <w:rPr>
                    <w:sz w:val="24"/>
                    <w:szCs w:val="24"/>
                    <w:rtl w:val="0"/>
                  </w:rPr>
                  <w:t xml:space="preserve">Establecer la estructura del Estado, su funcionamiento y organización y los derechos y deberes de sus habitantes.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sz w:val="24"/>
                    <w:szCs w:val="24"/>
                    <w:rtl w:val="0"/>
                  </w:rPr>
                  <w:br w:type="textWrapping"/>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Observa el titular y responde la pregunta: </w:t>
                </w:r>
                <w:r w:rsidDel="00000000" w:rsidR="00000000" w:rsidRPr="00000000">
                  <w:rPr>
                    <w:sz w:val="24"/>
                    <w:szCs w:val="24"/>
                  </w:rPr>
                  <w:drawing>
                    <wp:inline distB="114300" distT="114300" distL="114300" distR="114300">
                      <wp:extent cx="5162550" cy="1028477"/>
                      <wp:effectExtent b="0" l="0" r="0" t="0"/>
                      <wp:docPr id="56" name="image13.png"/>
                      <a:graphic>
                        <a:graphicData uri="http://schemas.openxmlformats.org/drawingml/2006/picture">
                          <pic:pic>
                            <pic:nvPicPr>
                              <pic:cNvPr id="0" name="image13.png"/>
                              <pic:cNvPicPr preferRelativeResize="0"/>
                            </pic:nvPicPr>
                            <pic:blipFill>
                              <a:blip r:embed="rId12"/>
                              <a:srcRect b="15908" l="0" r="0" t="15304"/>
                              <a:stretch>
                                <a:fillRect/>
                              </a:stretch>
                            </pic:blipFill>
                            <pic:spPr>
                              <a:xfrm>
                                <a:off x="0" y="0"/>
                                <a:ext cx="5162550" cy="1028477"/>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9.- ¿A qué </w:t>
                </w:r>
                <w:r w:rsidDel="00000000" w:rsidR="00000000" w:rsidRPr="00000000">
                  <w:rPr>
                    <w:b w:val="1"/>
                    <w:sz w:val="24"/>
                    <w:szCs w:val="24"/>
                    <w:rtl w:val="0"/>
                  </w:rPr>
                  <w:t xml:space="preserve">rasgo o principio </w:t>
                </w:r>
                <w:r w:rsidDel="00000000" w:rsidR="00000000" w:rsidRPr="00000000">
                  <w:rPr>
                    <w:sz w:val="24"/>
                    <w:szCs w:val="24"/>
                    <w:rtl w:val="0"/>
                  </w:rPr>
                  <w:t xml:space="preserve"> de la </w:t>
                </w:r>
                <w:r w:rsidDel="00000000" w:rsidR="00000000" w:rsidRPr="00000000">
                  <w:rPr>
                    <w:b w:val="1"/>
                    <w:sz w:val="24"/>
                    <w:szCs w:val="24"/>
                    <w:rtl w:val="0"/>
                  </w:rPr>
                  <w:t xml:space="preserve">república democrática</w:t>
                </w:r>
                <w:r w:rsidDel="00000000" w:rsidR="00000000" w:rsidRPr="00000000">
                  <w:rPr>
                    <w:sz w:val="24"/>
                    <w:szCs w:val="24"/>
                    <w:rtl w:val="0"/>
                  </w:rPr>
                  <w:t xml:space="preserve"> refiere el titular?</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09E">
                <w:pPr>
                  <w:widowControl w:val="0"/>
                  <w:numPr>
                    <w:ilvl w:val="0"/>
                    <w:numId w:val="9"/>
                  </w:numPr>
                  <w:spacing w:line="360" w:lineRule="auto"/>
                  <w:ind w:left="720" w:hanging="360"/>
                  <w:jc w:val="both"/>
                  <w:rPr>
                    <w:sz w:val="24"/>
                    <w:szCs w:val="24"/>
                  </w:rPr>
                </w:pPr>
                <w:r w:rsidDel="00000000" w:rsidR="00000000" w:rsidRPr="00000000">
                  <w:rPr>
                    <w:sz w:val="24"/>
                    <w:szCs w:val="24"/>
                    <w:rtl w:val="0"/>
                  </w:rPr>
                  <w:t xml:space="preserve">La participación ciudadana </w:t>
                </w:r>
              </w:p>
              <w:p w:rsidR="00000000" w:rsidDel="00000000" w:rsidP="00000000" w:rsidRDefault="00000000" w:rsidRPr="00000000" w14:paraId="0000009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La división de los poderes del Estado.</w:t>
                </w:r>
              </w:p>
              <w:p w:rsidR="00000000" w:rsidDel="00000000" w:rsidP="00000000" w:rsidRDefault="00000000" w:rsidRPr="00000000" w14:paraId="000000A0">
                <w:pPr>
                  <w:widowControl w:val="0"/>
                  <w:numPr>
                    <w:ilvl w:val="0"/>
                    <w:numId w:val="9"/>
                  </w:numPr>
                  <w:spacing w:line="360" w:lineRule="auto"/>
                  <w:ind w:left="720" w:hanging="360"/>
                  <w:jc w:val="both"/>
                  <w:rPr>
                    <w:sz w:val="24"/>
                    <w:szCs w:val="24"/>
                  </w:rPr>
                </w:pPr>
                <w:r w:rsidDel="00000000" w:rsidR="00000000" w:rsidRPr="00000000">
                  <w:rPr>
                    <w:sz w:val="24"/>
                    <w:szCs w:val="24"/>
                    <w:rtl w:val="0"/>
                  </w:rPr>
                  <w:t xml:space="preserve">La designación de autoridades políticas sin participación popular.</w:t>
                </w:r>
              </w:p>
              <w:p w:rsidR="00000000" w:rsidDel="00000000" w:rsidP="00000000" w:rsidRDefault="00000000" w:rsidRPr="00000000" w14:paraId="000000A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La conformación de una identidad nacional a partir de una historia común.</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Lee el artículo </w:t>
                </w:r>
                <w:r w:rsidDel="00000000" w:rsidR="00000000" w:rsidRPr="00000000">
                  <w:rPr>
                    <w:b w:val="1"/>
                    <w:sz w:val="24"/>
                    <w:szCs w:val="24"/>
                    <w:rtl w:val="0"/>
                  </w:rPr>
                  <w:t xml:space="preserve">n°5 de la Constitución política de Chile</w:t>
                </w:r>
                <w:r w:rsidDel="00000000" w:rsidR="00000000" w:rsidRPr="00000000">
                  <w:rPr>
                    <w:sz w:val="24"/>
                    <w:szCs w:val="24"/>
                    <w:rtl w:val="0"/>
                  </w:rPr>
                  <w:t xml:space="preserve"> y responde:</w:t>
                </w:r>
              </w:p>
              <w:sdt>
                <w:sdtPr>
                  <w:lock w:val="contentLocked"/>
                  <w:id w:val="-474116182"/>
                  <w:tag w:val="goog_rdk_3"/>
                </w:sdtPr>
                <w:sdtContent>
                  <w:tbl>
                    <w:tblPr>
                      <w:tblStyle w:val="Table9"/>
                      <w:tblW w:w="3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25"/>
                      <w:tblGridChange w:id="0">
                        <w:tblGrid>
                          <w:gridCol w:w="39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both"/>
                            <w:rPr>
                              <w:b w:val="1"/>
                              <w:sz w:val="24"/>
                              <w:szCs w:val="24"/>
                            </w:rPr>
                          </w:pPr>
                          <w:r w:rsidDel="00000000" w:rsidR="00000000" w:rsidRPr="00000000">
                            <w:rPr>
                              <w:b w:val="1"/>
                              <w:sz w:val="24"/>
                              <w:szCs w:val="24"/>
                              <w:rtl w:val="0"/>
                            </w:rPr>
                            <w:t xml:space="preserve">Art. 5°</w:t>
                          </w:r>
                          <w:r w:rsidDel="00000000" w:rsidR="00000000" w:rsidRPr="00000000">
                            <w:drawing>
                              <wp:anchor allowOverlap="1" behindDoc="0" distB="114300" distT="114300" distL="114300" distR="114300" hidden="0" layoutInCell="1" locked="0" relativeHeight="0" simplePos="0">
                                <wp:simplePos x="0" y="0"/>
                                <wp:positionH relativeFrom="column">
                                  <wp:posOffset>3481116</wp:posOffset>
                                </wp:positionH>
                                <wp:positionV relativeFrom="paragraph">
                                  <wp:posOffset>95251</wp:posOffset>
                                </wp:positionV>
                                <wp:extent cx="1890984" cy="1563067"/>
                                <wp:effectExtent b="0" l="0" r="0" t="0"/>
                                <wp:wrapSquare wrapText="bothSides" distB="114300" distT="114300" distL="114300" distR="114300"/>
                                <wp:docPr id="62"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890984" cy="1563067"/>
                                        </a:xfrm>
                                        <a:prstGeom prst="rect"/>
                                        <a:ln/>
                                      </pic:spPr>
                                    </pic:pic>
                                  </a:graphicData>
                                </a:graphic>
                              </wp:anchor>
                            </w:drawing>
                          </w:r>
                        </w:p>
                        <w:p w:rsidR="00000000" w:rsidDel="00000000" w:rsidP="00000000" w:rsidRDefault="00000000" w:rsidRPr="00000000" w14:paraId="000000A5">
                          <w:pPr>
                            <w:widowControl w:val="0"/>
                            <w:spacing w:line="240" w:lineRule="auto"/>
                            <w:jc w:val="both"/>
                            <w:rPr>
                              <w:i w:val="1"/>
                              <w:sz w:val="24"/>
                              <w:szCs w:val="24"/>
                            </w:rPr>
                          </w:pPr>
                          <w:r w:rsidDel="00000000" w:rsidR="00000000" w:rsidRPr="00000000">
                            <w:rPr>
                              <w:i w:val="1"/>
                              <w:sz w:val="24"/>
                              <w:szCs w:val="24"/>
                              <w:rtl w:val="0"/>
                            </w:rPr>
                            <w:t xml:space="preserve">La soberanía reside esencialmente en la Nación. Su ejercicio se realiza por el pueblo a través del plebiscito y de elecciones periódicas y, también, por las autoridades que esta Constitución establece.</w:t>
                          </w:r>
                        </w:p>
                      </w:tc>
                    </w:tr>
                  </w:tbl>
                </w:sdtContent>
              </w:sdt>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10.- ¿A qué </w:t>
                </w:r>
                <w:r w:rsidDel="00000000" w:rsidR="00000000" w:rsidRPr="00000000">
                  <w:rPr>
                    <w:b w:val="1"/>
                    <w:sz w:val="24"/>
                    <w:szCs w:val="24"/>
                    <w:rtl w:val="0"/>
                  </w:rPr>
                  <w:t xml:space="preserve">concepto</w:t>
                </w:r>
                <w:r w:rsidDel="00000000" w:rsidR="00000000" w:rsidRPr="00000000">
                  <w:rPr>
                    <w:sz w:val="24"/>
                    <w:szCs w:val="24"/>
                    <w:rtl w:val="0"/>
                  </w:rPr>
                  <w:t xml:space="preserve"> </w:t>
                </w:r>
                <w:r w:rsidDel="00000000" w:rsidR="00000000" w:rsidRPr="00000000">
                  <w:rPr>
                    <w:b w:val="1"/>
                    <w:sz w:val="24"/>
                    <w:szCs w:val="24"/>
                    <w:rtl w:val="0"/>
                  </w:rPr>
                  <w:t xml:space="preserve">clave</w:t>
                </w:r>
                <w:r w:rsidDel="00000000" w:rsidR="00000000" w:rsidRPr="00000000">
                  <w:rPr>
                    <w:sz w:val="24"/>
                    <w:szCs w:val="24"/>
                    <w:rtl w:val="0"/>
                  </w:rPr>
                  <w:t xml:space="preserve"> de la </w:t>
                </w:r>
                <w:r w:rsidDel="00000000" w:rsidR="00000000" w:rsidRPr="00000000">
                  <w:rPr>
                    <w:b w:val="1"/>
                    <w:sz w:val="24"/>
                    <w:szCs w:val="24"/>
                    <w:rtl w:val="0"/>
                  </w:rPr>
                  <w:t xml:space="preserve">república democrática</w:t>
                </w:r>
                <w:r w:rsidDel="00000000" w:rsidR="00000000" w:rsidRPr="00000000">
                  <w:rPr>
                    <w:sz w:val="24"/>
                    <w:szCs w:val="24"/>
                    <w:rtl w:val="0"/>
                  </w:rPr>
                  <w:t xml:space="preserve"> refiere la frase “la soberanía reside esencialmente en la Nación”?</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La soberanía popular, el pueblo es el que tiene el poder político.</w:t>
                </w:r>
              </w:p>
              <w:p w:rsidR="00000000" w:rsidDel="00000000" w:rsidP="00000000" w:rsidRDefault="00000000" w:rsidRPr="00000000" w14:paraId="000000A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Soberanía constitucional, la constitución determina quiénes tienen más poder.</w:t>
                </w:r>
              </w:p>
              <w:p w:rsidR="00000000" w:rsidDel="00000000" w:rsidP="00000000" w:rsidRDefault="00000000" w:rsidRPr="00000000" w14:paraId="000000A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División de los poderes del Estado en poderes de mayor y menor importancia.</w:t>
                </w:r>
              </w:p>
              <w:p w:rsidR="00000000" w:rsidDel="00000000" w:rsidP="00000000" w:rsidRDefault="00000000" w:rsidRPr="00000000" w14:paraId="000000A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Funcionamiento del ejército militar,organismo que mide el poder que tiene cada persona.</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0AD">
                <w:pPr>
                  <w:widowControl w:val="0"/>
                  <w:spacing w:line="240" w:lineRule="auto"/>
                  <w:rPr>
                    <w:sz w:val="24"/>
                    <w:szCs w:val="24"/>
                  </w:rPr>
                </w:pPr>
                <w:r w:rsidDel="00000000" w:rsidR="00000000" w:rsidRPr="00000000">
                  <w:rPr>
                    <w:sz w:val="24"/>
                    <w:szCs w:val="24"/>
                    <w:rtl w:val="0"/>
                  </w:rPr>
                  <w:t xml:space="preserve">11.- ¿A qué </w:t>
                </w:r>
                <w:r w:rsidDel="00000000" w:rsidR="00000000" w:rsidRPr="00000000">
                  <w:rPr>
                    <w:b w:val="1"/>
                    <w:sz w:val="24"/>
                    <w:szCs w:val="24"/>
                    <w:rtl w:val="0"/>
                  </w:rPr>
                  <w:t xml:space="preserve">rasgo o principio</w:t>
                </w:r>
                <w:r w:rsidDel="00000000" w:rsidR="00000000" w:rsidRPr="00000000">
                  <w:rPr>
                    <w:sz w:val="24"/>
                    <w:szCs w:val="24"/>
                    <w:rtl w:val="0"/>
                  </w:rPr>
                  <w:t xml:space="preserve"> de la </w:t>
                </w:r>
                <w:r w:rsidDel="00000000" w:rsidR="00000000" w:rsidRPr="00000000">
                  <w:rPr>
                    <w:b w:val="1"/>
                    <w:sz w:val="24"/>
                    <w:szCs w:val="24"/>
                    <w:rtl w:val="0"/>
                  </w:rPr>
                  <w:t xml:space="preserve">república democrática</w:t>
                </w:r>
                <w:r w:rsidDel="00000000" w:rsidR="00000000" w:rsidRPr="00000000">
                  <w:rPr>
                    <w:sz w:val="24"/>
                    <w:szCs w:val="24"/>
                    <w:rtl w:val="0"/>
                  </w:rPr>
                  <w:t xml:space="preserve"> refiere el </w:t>
                </w:r>
                <w:r w:rsidDel="00000000" w:rsidR="00000000" w:rsidRPr="00000000">
                  <w:rPr>
                    <w:b w:val="1"/>
                    <w:sz w:val="24"/>
                    <w:szCs w:val="24"/>
                    <w:rtl w:val="0"/>
                  </w:rPr>
                  <w:t xml:space="preserve">artículo n°5</w:t>
                </w:r>
                <w:r w:rsidDel="00000000" w:rsidR="00000000" w:rsidRPr="00000000">
                  <w:rPr>
                    <w:sz w:val="24"/>
                    <w:szCs w:val="24"/>
                    <w:rtl w:val="0"/>
                  </w:rPr>
                  <w:t xml:space="preserve"> en general?</w:t>
                </w:r>
              </w:p>
              <w:p w:rsidR="00000000" w:rsidDel="00000000" w:rsidP="00000000" w:rsidRDefault="00000000" w:rsidRPr="00000000" w14:paraId="000000A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F">
                <w:pPr>
                  <w:widowControl w:val="0"/>
                  <w:numPr>
                    <w:ilvl w:val="0"/>
                    <w:numId w:val="23"/>
                  </w:numPr>
                  <w:spacing w:line="360" w:lineRule="auto"/>
                  <w:ind w:left="720" w:hanging="360"/>
                  <w:rPr>
                    <w:sz w:val="24"/>
                    <w:szCs w:val="24"/>
                    <w:u w:val="none"/>
                  </w:rPr>
                </w:pPr>
                <w:r w:rsidDel="00000000" w:rsidR="00000000" w:rsidRPr="00000000">
                  <w:rPr>
                    <w:sz w:val="24"/>
                    <w:szCs w:val="24"/>
                    <w:rtl w:val="0"/>
                  </w:rPr>
                  <w:t xml:space="preserve">La división de los poderes del Estado.</w:t>
                </w:r>
              </w:p>
              <w:p w:rsidR="00000000" w:rsidDel="00000000" w:rsidP="00000000" w:rsidRDefault="00000000" w:rsidRPr="00000000" w14:paraId="000000B0">
                <w:pPr>
                  <w:widowControl w:val="0"/>
                  <w:numPr>
                    <w:ilvl w:val="0"/>
                    <w:numId w:val="23"/>
                  </w:numPr>
                  <w:spacing w:line="360" w:lineRule="auto"/>
                  <w:ind w:left="720" w:hanging="360"/>
                  <w:rPr>
                    <w:sz w:val="24"/>
                    <w:szCs w:val="24"/>
                    <w:u w:val="none"/>
                  </w:rPr>
                </w:pPr>
                <w:r w:rsidDel="00000000" w:rsidR="00000000" w:rsidRPr="00000000">
                  <w:rPr>
                    <w:sz w:val="24"/>
                    <w:szCs w:val="24"/>
                    <w:rtl w:val="0"/>
                  </w:rPr>
                  <w:t xml:space="preserve">La Constitución política y la supremacía de la ley.</w:t>
                </w:r>
              </w:p>
              <w:p w:rsidR="00000000" w:rsidDel="00000000" w:rsidP="00000000" w:rsidRDefault="00000000" w:rsidRPr="00000000" w14:paraId="000000B1">
                <w:pPr>
                  <w:widowControl w:val="0"/>
                  <w:numPr>
                    <w:ilvl w:val="0"/>
                    <w:numId w:val="23"/>
                  </w:numPr>
                  <w:spacing w:line="360" w:lineRule="auto"/>
                  <w:ind w:left="720" w:hanging="360"/>
                  <w:rPr>
                    <w:sz w:val="24"/>
                    <w:szCs w:val="24"/>
                    <w:u w:val="none"/>
                  </w:rPr>
                </w:pPr>
                <w:r w:rsidDel="00000000" w:rsidR="00000000" w:rsidRPr="00000000">
                  <w:rPr>
                    <w:sz w:val="24"/>
                    <w:szCs w:val="24"/>
                    <w:rtl w:val="0"/>
                  </w:rPr>
                  <w:t xml:space="preserve">La representación popular y elecciones periódicas.</w:t>
                </w:r>
              </w:p>
              <w:p w:rsidR="00000000" w:rsidDel="00000000" w:rsidP="00000000" w:rsidRDefault="00000000" w:rsidRPr="00000000" w14:paraId="000000B2">
                <w:pPr>
                  <w:widowControl w:val="0"/>
                  <w:numPr>
                    <w:ilvl w:val="0"/>
                    <w:numId w:val="23"/>
                  </w:numPr>
                  <w:spacing w:line="360" w:lineRule="auto"/>
                  <w:ind w:left="720" w:hanging="360"/>
                  <w:rPr>
                    <w:sz w:val="24"/>
                    <w:szCs w:val="24"/>
                    <w:u w:val="none"/>
                  </w:rPr>
                </w:pPr>
                <w:r w:rsidDel="00000000" w:rsidR="00000000" w:rsidRPr="00000000">
                  <w:rPr>
                    <w:sz w:val="24"/>
                    <w:szCs w:val="24"/>
                    <w:rtl w:val="0"/>
                  </w:rPr>
                  <w:t xml:space="preserve">La participación ciudadana está limitada por tu condición socioeconómica.</w:t>
                </w:r>
              </w:p>
              <w:p w:rsidR="00000000" w:rsidDel="00000000" w:rsidP="00000000" w:rsidRDefault="00000000" w:rsidRPr="00000000" w14:paraId="000000B3">
                <w:pPr>
                  <w:widowControl w:val="0"/>
                  <w:spacing w:line="240" w:lineRule="auto"/>
                  <w:ind w:left="720" w:firstLine="0"/>
                  <w:rPr>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i w:val="1"/>
                  </w:rPr>
                </w:pPr>
                <w:r w:rsidDel="00000000" w:rsidR="00000000" w:rsidRPr="00000000">
                  <w:rPr>
                    <w:sz w:val="24"/>
                    <w:szCs w:val="24"/>
                    <w:rtl w:val="0"/>
                  </w:rPr>
                  <w:t xml:space="preserve">Lee el siguiente fragmento del </w:t>
                </w:r>
                <w:r w:rsidDel="00000000" w:rsidR="00000000" w:rsidRPr="00000000">
                  <w:rPr>
                    <w:b w:val="1"/>
                    <w:sz w:val="24"/>
                    <w:szCs w:val="24"/>
                    <w:rtl w:val="0"/>
                  </w:rPr>
                  <w:t xml:space="preserve">artículo 1° </w:t>
                </w:r>
                <w:r w:rsidDel="00000000" w:rsidR="00000000" w:rsidRPr="00000000">
                  <w:rPr>
                    <w:sz w:val="24"/>
                    <w:szCs w:val="24"/>
                    <w:rtl w:val="0"/>
                  </w:rPr>
                  <w:t xml:space="preserve"> de la Constitución política de Chile y responde:</w:t>
                </w:r>
                <w:r w:rsidDel="00000000" w:rsidR="00000000" w:rsidRPr="00000000">
                  <w:rPr>
                    <w:rtl w:val="0"/>
                  </w:rPr>
                </w:r>
              </w:p>
              <w:sdt>
                <w:sdtPr>
                  <w:lock w:val="contentLocked"/>
                  <w:id w:val="1947559835"/>
                  <w:tag w:val="goog_rdk_4"/>
                </w:sdtPr>
                <w:sdtContent>
                  <w:tbl>
                    <w:tblPr>
                      <w:tblStyle w:val="Table10"/>
                      <w:tblW w:w="3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25"/>
                      <w:tblGridChange w:id="0">
                        <w:tblGrid>
                          <w:gridCol w:w="39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hd w:fill="ffffff" w:val="clear"/>
                            <w:spacing w:line="240" w:lineRule="auto"/>
                            <w:jc w:val="both"/>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El Estado está al servicio de la persona humana y su finalidad es promover el </w:t>
                          </w:r>
                          <w:r w:rsidDel="00000000" w:rsidR="00000000" w:rsidRPr="00000000">
                            <w:rPr>
                              <w:b w:val="1"/>
                              <w:i w:val="1"/>
                              <w:sz w:val="24"/>
                              <w:szCs w:val="24"/>
                              <w:rtl w:val="0"/>
                            </w:rPr>
                            <w:t xml:space="preserve">bien común</w:t>
                          </w:r>
                          <w:r w:rsidDel="00000000" w:rsidR="00000000" w:rsidRPr="00000000">
                            <w:rPr>
                              <w:i w:val="1"/>
                              <w:sz w:val="24"/>
                              <w:szCs w:val="24"/>
                              <w:rtl w:val="0"/>
                            </w:rPr>
                            <w:t xml:space="preserve">, para lo cual debe contribuir a crear las condiciones sociales que permitan a todos y a cada uno de los integrantes de la comunidad nacional su mayor realización espiritual y material posible, con pleno respeto a los </w:t>
                          </w:r>
                          <w:r w:rsidDel="00000000" w:rsidR="00000000" w:rsidRPr="00000000">
                            <w:rPr>
                              <w:b w:val="1"/>
                              <w:i w:val="1"/>
                              <w:sz w:val="24"/>
                              <w:szCs w:val="24"/>
                              <w:rtl w:val="0"/>
                            </w:rPr>
                            <w:t xml:space="preserve">derechos </w:t>
                          </w:r>
                          <w:r w:rsidDel="00000000" w:rsidR="00000000" w:rsidRPr="00000000">
                            <w:rPr>
                              <w:i w:val="1"/>
                              <w:sz w:val="24"/>
                              <w:szCs w:val="24"/>
                              <w:rtl w:val="0"/>
                            </w:rPr>
                            <w:t xml:space="preserve">y garantías que esta Constitución establece….”</w:t>
                          </w:r>
                          <w:r w:rsidDel="00000000" w:rsidR="00000000" w:rsidRPr="00000000">
                            <w:rPr>
                              <w:rtl w:val="0"/>
                            </w:rPr>
                          </w:r>
                        </w:p>
                      </w:tc>
                    </w:tr>
                  </w:tbl>
                </w:sdtContent>
              </w:sdt>
              <w:p w:rsidR="00000000" w:rsidDel="00000000" w:rsidP="00000000" w:rsidRDefault="00000000" w:rsidRPr="00000000" w14:paraId="000000B7">
                <w:pPr>
                  <w:widowControl w:val="0"/>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B8">
                <w:pPr>
                  <w:widowControl w:val="0"/>
                  <w:shd w:fill="ffffff" w:val="clear"/>
                  <w:spacing w:line="240" w:lineRule="auto"/>
                  <w:jc w:val="both"/>
                  <w:rPr>
                    <w:sz w:val="24"/>
                    <w:szCs w:val="24"/>
                  </w:rPr>
                </w:pPr>
                <w:r w:rsidDel="00000000" w:rsidR="00000000" w:rsidRPr="00000000">
                  <w:rPr>
                    <w:sz w:val="24"/>
                    <w:szCs w:val="24"/>
                    <w:rtl w:val="0"/>
                  </w:rPr>
                  <w:t xml:space="preserve">12.- ¿Qué </w:t>
                </w:r>
                <w:r w:rsidDel="00000000" w:rsidR="00000000" w:rsidRPr="00000000">
                  <w:rPr>
                    <w:b w:val="1"/>
                    <w:sz w:val="24"/>
                    <w:szCs w:val="24"/>
                    <w:rtl w:val="0"/>
                  </w:rPr>
                  <w:t xml:space="preserve">idea fundamental</w:t>
                </w:r>
                <w:r w:rsidDel="00000000" w:rsidR="00000000" w:rsidRPr="00000000">
                  <w:rPr>
                    <w:sz w:val="24"/>
                    <w:szCs w:val="24"/>
                    <w:rtl w:val="0"/>
                  </w:rPr>
                  <w:t xml:space="preserve"> de la </w:t>
                </w:r>
                <w:r w:rsidDel="00000000" w:rsidR="00000000" w:rsidRPr="00000000">
                  <w:rPr>
                    <w:b w:val="1"/>
                    <w:sz w:val="24"/>
                    <w:szCs w:val="24"/>
                    <w:rtl w:val="0"/>
                  </w:rPr>
                  <w:t xml:space="preserve">república democrática</w:t>
                </w:r>
                <w:r w:rsidDel="00000000" w:rsidR="00000000" w:rsidRPr="00000000">
                  <w:rPr>
                    <w:sz w:val="24"/>
                    <w:szCs w:val="24"/>
                    <w:rtl w:val="0"/>
                  </w:rPr>
                  <w:t xml:space="preserve"> es mencionada en este fragmento?</w:t>
                </w:r>
              </w:p>
              <w:p w:rsidR="00000000" w:rsidDel="00000000" w:rsidP="00000000" w:rsidRDefault="00000000" w:rsidRPr="00000000" w14:paraId="000000B9">
                <w:pPr>
                  <w:widowControl w:val="0"/>
                  <w:shd w:fill="ffffff" w:val="clear"/>
                  <w:spacing w:line="240" w:lineRule="auto"/>
                  <w:jc w:val="both"/>
                  <w:rPr>
                    <w:sz w:val="24"/>
                    <w:szCs w:val="24"/>
                  </w:rPr>
                </w:pPr>
                <w:r w:rsidDel="00000000" w:rsidR="00000000" w:rsidRPr="00000000">
                  <w:rPr>
                    <w:rtl w:val="0"/>
                  </w:rPr>
                </w:r>
              </w:p>
              <w:p w:rsidR="00000000" w:rsidDel="00000000" w:rsidP="00000000" w:rsidRDefault="00000000" w:rsidRPr="00000000" w14:paraId="000000BA">
                <w:pPr>
                  <w:widowControl w:val="0"/>
                  <w:numPr>
                    <w:ilvl w:val="0"/>
                    <w:numId w:val="6"/>
                  </w:numPr>
                  <w:shd w:fill="ffffff" w:val="clear"/>
                  <w:spacing w:line="240" w:lineRule="auto"/>
                  <w:ind w:left="720" w:hanging="360"/>
                  <w:jc w:val="both"/>
                  <w:rPr>
                    <w:sz w:val="24"/>
                    <w:szCs w:val="24"/>
                    <w:u w:val="none"/>
                  </w:rPr>
                </w:pPr>
                <w:r w:rsidDel="00000000" w:rsidR="00000000" w:rsidRPr="00000000">
                  <w:rPr>
                    <w:sz w:val="24"/>
                    <w:szCs w:val="24"/>
                    <w:rtl w:val="0"/>
                  </w:rPr>
                  <w:t xml:space="preserve">La participación ciudadana.</w:t>
                </w:r>
              </w:p>
              <w:p w:rsidR="00000000" w:rsidDel="00000000" w:rsidP="00000000" w:rsidRDefault="00000000" w:rsidRPr="00000000" w14:paraId="000000BB">
                <w:pPr>
                  <w:widowControl w:val="0"/>
                  <w:numPr>
                    <w:ilvl w:val="0"/>
                    <w:numId w:val="6"/>
                  </w:numPr>
                  <w:shd w:fill="ffffff" w:val="clear"/>
                  <w:spacing w:line="240" w:lineRule="auto"/>
                  <w:ind w:left="720" w:hanging="360"/>
                  <w:jc w:val="both"/>
                  <w:rPr>
                    <w:sz w:val="24"/>
                    <w:szCs w:val="24"/>
                    <w:u w:val="none"/>
                  </w:rPr>
                </w:pPr>
                <w:r w:rsidDel="00000000" w:rsidR="00000000" w:rsidRPr="00000000">
                  <w:rPr>
                    <w:sz w:val="24"/>
                    <w:szCs w:val="24"/>
                    <w:rtl w:val="0"/>
                  </w:rPr>
                  <w:t xml:space="preserve">La conformación de un ejército que proteja a las personas.</w:t>
                </w:r>
              </w:p>
              <w:p w:rsidR="00000000" w:rsidDel="00000000" w:rsidP="00000000" w:rsidRDefault="00000000" w:rsidRPr="00000000" w14:paraId="000000BC">
                <w:pPr>
                  <w:widowControl w:val="0"/>
                  <w:numPr>
                    <w:ilvl w:val="0"/>
                    <w:numId w:val="6"/>
                  </w:numPr>
                  <w:shd w:fill="ffffff" w:val="clear"/>
                  <w:spacing w:line="240" w:lineRule="auto"/>
                  <w:ind w:left="720" w:hanging="360"/>
                  <w:jc w:val="both"/>
                  <w:rPr>
                    <w:sz w:val="24"/>
                    <w:szCs w:val="24"/>
                    <w:u w:val="none"/>
                  </w:rPr>
                </w:pPr>
                <w:r w:rsidDel="00000000" w:rsidR="00000000" w:rsidRPr="00000000">
                  <w:rPr>
                    <w:sz w:val="24"/>
                    <w:szCs w:val="24"/>
                    <w:rtl w:val="0"/>
                  </w:rPr>
                  <w:t xml:space="preserve">La búsqueda del bien común y la garantización de los derechos.</w:t>
                </w:r>
              </w:p>
              <w:p w:rsidR="00000000" w:rsidDel="00000000" w:rsidP="00000000" w:rsidRDefault="00000000" w:rsidRPr="00000000" w14:paraId="000000BD">
                <w:pPr>
                  <w:widowControl w:val="0"/>
                  <w:numPr>
                    <w:ilvl w:val="0"/>
                    <w:numId w:val="6"/>
                  </w:numPr>
                  <w:shd w:fill="ffffff" w:val="clear"/>
                  <w:spacing w:line="240" w:lineRule="auto"/>
                  <w:ind w:left="720" w:hanging="360"/>
                  <w:jc w:val="both"/>
                  <w:rPr>
                    <w:sz w:val="24"/>
                    <w:szCs w:val="24"/>
                    <w:u w:val="none"/>
                  </w:rPr>
                </w:pPr>
                <w:r w:rsidDel="00000000" w:rsidR="00000000" w:rsidRPr="00000000">
                  <w:rPr>
                    <w:sz w:val="24"/>
                    <w:szCs w:val="24"/>
                    <w:rtl w:val="0"/>
                  </w:rPr>
                  <w:t xml:space="preserve">La soberanía reside en las personas que componen las instituciones y organismos estatales.</w:t>
                </w:r>
              </w:p>
              <w:p w:rsidR="00000000" w:rsidDel="00000000" w:rsidP="00000000" w:rsidRDefault="00000000" w:rsidRPr="00000000" w14:paraId="000000BE">
                <w:pPr>
                  <w:widowControl w:val="0"/>
                  <w:shd w:fill="ffffff" w:val="clear"/>
                  <w:spacing w:line="240" w:lineRule="auto"/>
                  <w:ind w:left="720" w:firstLine="0"/>
                  <w:rPr>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sz w:val="24"/>
                    <w:szCs w:val="24"/>
                  </w:rPr>
                </w:pPr>
                <w:r w:rsidDel="00000000" w:rsidR="00000000" w:rsidRPr="00000000">
                  <w:rPr>
                    <w:sz w:val="24"/>
                    <w:szCs w:val="24"/>
                    <w:rtl w:val="0"/>
                  </w:rPr>
                  <w:t xml:space="preserve">Lee la información de la fuente y responde la pregunta:</w:t>
                </w:r>
              </w:p>
              <w:p w:rsidR="00000000" w:rsidDel="00000000" w:rsidP="00000000" w:rsidRDefault="00000000" w:rsidRPr="00000000" w14:paraId="000000C1">
                <w:pPr>
                  <w:spacing w:line="240" w:lineRule="auto"/>
                  <w:jc w:val="center"/>
                  <w:rPr>
                    <w:sz w:val="24"/>
                    <w:szCs w:val="24"/>
                  </w:rPr>
                </w:pPr>
                <w:r w:rsidDel="00000000" w:rsidR="00000000" w:rsidRPr="00000000">
                  <w:rPr>
                    <w:sz w:val="24"/>
                    <w:szCs w:val="24"/>
                  </w:rPr>
                  <w:drawing>
                    <wp:inline distB="114300" distT="114300" distL="114300" distR="114300">
                      <wp:extent cx="5383872" cy="2201242"/>
                      <wp:effectExtent b="25400" l="25400" r="25400" t="25400"/>
                      <wp:docPr id="60" name="image1.png"/>
                      <a:graphic>
                        <a:graphicData uri="http://schemas.openxmlformats.org/drawingml/2006/picture">
                          <pic:pic>
                            <pic:nvPicPr>
                              <pic:cNvPr id="0" name="image1.png"/>
                              <pic:cNvPicPr preferRelativeResize="0"/>
                            </pic:nvPicPr>
                            <pic:blipFill>
                              <a:blip r:embed="rId14"/>
                              <a:srcRect b="43378" l="36164" r="14842" t="32357"/>
                              <a:stretch>
                                <a:fillRect/>
                              </a:stretch>
                            </pic:blipFill>
                            <pic:spPr>
                              <a:xfrm>
                                <a:off x="0" y="0"/>
                                <a:ext cx="5383872" cy="2201242"/>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2">
                <w:pPr>
                  <w:spacing w:line="240" w:lineRule="auto"/>
                  <w:rPr>
                    <w:sz w:val="24"/>
                    <w:szCs w:val="24"/>
                  </w:rPr>
                </w:pPr>
                <w:r w:rsidDel="00000000" w:rsidR="00000000" w:rsidRPr="00000000">
                  <w:rPr>
                    <w:rtl w:val="0"/>
                  </w:rPr>
                </w:r>
              </w:p>
              <w:p w:rsidR="00000000" w:rsidDel="00000000" w:rsidP="00000000" w:rsidRDefault="00000000" w:rsidRPr="00000000" w14:paraId="000000C3">
                <w:pPr>
                  <w:spacing w:line="240" w:lineRule="auto"/>
                  <w:rPr>
                    <w:sz w:val="24"/>
                    <w:szCs w:val="24"/>
                  </w:rPr>
                </w:pPr>
                <w:r w:rsidDel="00000000" w:rsidR="00000000" w:rsidRPr="00000000">
                  <w:rPr>
                    <w:sz w:val="24"/>
                    <w:szCs w:val="24"/>
                    <w:rtl w:val="0"/>
                  </w:rPr>
                  <w:t xml:space="preserve">13.- ¿Qué </w:t>
                </w:r>
                <w:r w:rsidDel="00000000" w:rsidR="00000000" w:rsidRPr="00000000">
                  <w:rPr>
                    <w:b w:val="1"/>
                    <w:sz w:val="24"/>
                    <w:szCs w:val="24"/>
                    <w:rtl w:val="0"/>
                  </w:rPr>
                  <w:t xml:space="preserve">poder del Estado</w:t>
                </w:r>
                <w:r w:rsidDel="00000000" w:rsidR="00000000" w:rsidRPr="00000000">
                  <w:rPr>
                    <w:sz w:val="24"/>
                    <w:szCs w:val="24"/>
                    <w:rtl w:val="0"/>
                  </w:rPr>
                  <w:t xml:space="preserve"> tiene la función expresada en el texto?</w:t>
                </w:r>
              </w:p>
              <w:p w:rsidR="00000000" w:rsidDel="00000000" w:rsidP="00000000" w:rsidRDefault="00000000" w:rsidRPr="00000000" w14:paraId="000000C4">
                <w:pPr>
                  <w:spacing w:line="240" w:lineRule="auto"/>
                  <w:rPr>
                    <w:sz w:val="24"/>
                    <w:szCs w:val="24"/>
                  </w:rPr>
                </w:pPr>
                <w:r w:rsidDel="00000000" w:rsidR="00000000" w:rsidRPr="00000000">
                  <w:rPr>
                    <w:rtl w:val="0"/>
                  </w:rPr>
                </w:r>
              </w:p>
              <w:p w:rsidR="00000000" w:rsidDel="00000000" w:rsidP="00000000" w:rsidRDefault="00000000" w:rsidRPr="00000000" w14:paraId="000000C5">
                <w:pPr>
                  <w:numPr>
                    <w:ilvl w:val="0"/>
                    <w:numId w:val="25"/>
                  </w:numPr>
                  <w:spacing w:line="240" w:lineRule="auto"/>
                  <w:ind w:left="720" w:hanging="360"/>
                  <w:rPr>
                    <w:sz w:val="24"/>
                    <w:szCs w:val="24"/>
                  </w:rPr>
                </w:pPr>
                <w:r w:rsidDel="00000000" w:rsidR="00000000" w:rsidRPr="00000000">
                  <w:rPr>
                    <w:sz w:val="24"/>
                    <w:szCs w:val="24"/>
                    <w:rtl w:val="0"/>
                  </w:rPr>
                  <w:t xml:space="preserve">Poder Judicial</w:t>
                </w:r>
              </w:p>
              <w:p w:rsidR="00000000" w:rsidDel="00000000" w:rsidP="00000000" w:rsidRDefault="00000000" w:rsidRPr="00000000" w14:paraId="000000C6">
                <w:pPr>
                  <w:numPr>
                    <w:ilvl w:val="0"/>
                    <w:numId w:val="25"/>
                  </w:numPr>
                  <w:spacing w:line="240" w:lineRule="auto"/>
                  <w:ind w:left="720" w:hanging="360"/>
                  <w:rPr>
                    <w:sz w:val="24"/>
                    <w:szCs w:val="24"/>
                  </w:rPr>
                </w:pPr>
                <w:r w:rsidDel="00000000" w:rsidR="00000000" w:rsidRPr="00000000">
                  <w:rPr>
                    <w:sz w:val="24"/>
                    <w:szCs w:val="24"/>
                    <w:rtl w:val="0"/>
                  </w:rPr>
                  <w:t xml:space="preserve">Poder Ejecutivo</w:t>
                </w:r>
              </w:p>
              <w:p w:rsidR="00000000" w:rsidDel="00000000" w:rsidP="00000000" w:rsidRDefault="00000000" w:rsidRPr="00000000" w14:paraId="000000C7">
                <w:pPr>
                  <w:numPr>
                    <w:ilvl w:val="0"/>
                    <w:numId w:val="25"/>
                  </w:numPr>
                  <w:spacing w:line="240" w:lineRule="auto"/>
                  <w:ind w:left="720" w:hanging="360"/>
                  <w:rPr>
                    <w:sz w:val="24"/>
                    <w:szCs w:val="24"/>
                  </w:rPr>
                </w:pPr>
                <w:r w:rsidDel="00000000" w:rsidR="00000000" w:rsidRPr="00000000">
                  <w:rPr>
                    <w:sz w:val="24"/>
                    <w:szCs w:val="24"/>
                    <w:rtl w:val="0"/>
                  </w:rPr>
                  <w:t xml:space="preserve">Poder Legislativo</w:t>
                </w:r>
              </w:p>
              <w:p w:rsidR="00000000" w:rsidDel="00000000" w:rsidP="00000000" w:rsidRDefault="00000000" w:rsidRPr="00000000" w14:paraId="000000C8">
                <w:pPr>
                  <w:numPr>
                    <w:ilvl w:val="0"/>
                    <w:numId w:val="25"/>
                  </w:numPr>
                  <w:spacing w:line="240" w:lineRule="auto"/>
                  <w:ind w:left="720" w:hanging="360"/>
                  <w:rPr>
                    <w:sz w:val="24"/>
                    <w:szCs w:val="24"/>
                  </w:rPr>
                </w:pPr>
                <w:r w:rsidDel="00000000" w:rsidR="00000000" w:rsidRPr="00000000">
                  <w:rPr>
                    <w:sz w:val="24"/>
                    <w:szCs w:val="24"/>
                    <w:rtl w:val="0"/>
                  </w:rPr>
                  <w:t xml:space="preserve">Poder Presidencial</w:t>
                </w:r>
              </w:p>
              <w:p w:rsidR="00000000" w:rsidDel="00000000" w:rsidP="00000000" w:rsidRDefault="00000000" w:rsidRPr="00000000" w14:paraId="000000C9">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CA">
                <w:pPr>
                  <w:spacing w:line="240" w:lineRule="auto"/>
                  <w:ind w:left="0" w:firstLine="0"/>
                  <w:rPr>
                    <w:sz w:val="24"/>
                    <w:szCs w:val="24"/>
                  </w:rPr>
                </w:pPr>
                <w:r w:rsidDel="00000000" w:rsidR="00000000" w:rsidRPr="00000000">
                  <w:rPr>
                    <w:sz w:val="24"/>
                    <w:szCs w:val="24"/>
                    <w:rtl w:val="0"/>
                  </w:rPr>
                  <w:t xml:space="preserve">14.- ¿Qué </w:t>
                </w:r>
                <w:r w:rsidDel="00000000" w:rsidR="00000000" w:rsidRPr="00000000">
                  <w:rPr>
                    <w:b w:val="1"/>
                    <w:sz w:val="24"/>
                    <w:szCs w:val="24"/>
                    <w:rtl w:val="0"/>
                  </w:rPr>
                  <w:t xml:space="preserve">autoridades </w:t>
                </w:r>
                <w:r w:rsidDel="00000000" w:rsidR="00000000" w:rsidRPr="00000000">
                  <w:rPr>
                    <w:sz w:val="24"/>
                    <w:szCs w:val="24"/>
                    <w:rtl w:val="0"/>
                  </w:rPr>
                  <w:t xml:space="preserve">participan en las instituciones de dicho </w:t>
                </w:r>
                <w:r w:rsidDel="00000000" w:rsidR="00000000" w:rsidRPr="00000000">
                  <w:rPr>
                    <w:b w:val="1"/>
                    <w:sz w:val="24"/>
                    <w:szCs w:val="24"/>
                    <w:rtl w:val="0"/>
                  </w:rPr>
                  <w:t xml:space="preserve">poder?</w:t>
                </w:r>
                <w:r w:rsidDel="00000000" w:rsidR="00000000" w:rsidRPr="00000000">
                  <w:rPr>
                    <w:rtl w:val="0"/>
                  </w:rPr>
                </w:r>
              </w:p>
              <w:p w:rsidR="00000000" w:rsidDel="00000000" w:rsidP="00000000" w:rsidRDefault="00000000" w:rsidRPr="00000000" w14:paraId="000000CB">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CC">
                <w:pPr>
                  <w:numPr>
                    <w:ilvl w:val="0"/>
                    <w:numId w:val="11"/>
                  </w:numPr>
                  <w:spacing w:line="240" w:lineRule="auto"/>
                  <w:ind w:left="720" w:hanging="360"/>
                  <w:rPr>
                    <w:sz w:val="24"/>
                    <w:szCs w:val="24"/>
                    <w:u w:val="none"/>
                  </w:rPr>
                </w:pPr>
                <w:r w:rsidDel="00000000" w:rsidR="00000000" w:rsidRPr="00000000">
                  <w:rPr>
                    <w:sz w:val="24"/>
                    <w:szCs w:val="24"/>
                    <w:rtl w:val="0"/>
                  </w:rPr>
                  <w:t xml:space="preserve">Jueces y juezas</w:t>
                </w:r>
              </w:p>
              <w:p w:rsidR="00000000" w:rsidDel="00000000" w:rsidP="00000000" w:rsidRDefault="00000000" w:rsidRPr="00000000" w14:paraId="000000CD">
                <w:pPr>
                  <w:numPr>
                    <w:ilvl w:val="0"/>
                    <w:numId w:val="11"/>
                  </w:numPr>
                  <w:spacing w:line="240" w:lineRule="auto"/>
                  <w:ind w:left="720" w:hanging="360"/>
                  <w:rPr>
                    <w:sz w:val="24"/>
                    <w:szCs w:val="24"/>
                  </w:rPr>
                </w:pPr>
                <w:r w:rsidDel="00000000" w:rsidR="00000000" w:rsidRPr="00000000">
                  <w:rPr>
                    <w:sz w:val="24"/>
                    <w:szCs w:val="24"/>
                    <w:rtl w:val="0"/>
                  </w:rPr>
                  <w:t xml:space="preserve">Presidente y ministros</w:t>
                </w:r>
              </w:p>
              <w:p w:rsidR="00000000" w:rsidDel="00000000" w:rsidP="00000000" w:rsidRDefault="00000000" w:rsidRPr="00000000" w14:paraId="000000CE">
                <w:pPr>
                  <w:numPr>
                    <w:ilvl w:val="0"/>
                    <w:numId w:val="11"/>
                  </w:numPr>
                  <w:spacing w:line="240" w:lineRule="auto"/>
                  <w:ind w:left="720" w:hanging="360"/>
                  <w:rPr>
                    <w:sz w:val="24"/>
                    <w:szCs w:val="24"/>
                    <w:u w:val="none"/>
                  </w:rPr>
                </w:pPr>
                <w:r w:rsidDel="00000000" w:rsidR="00000000" w:rsidRPr="00000000">
                  <w:rPr>
                    <w:sz w:val="24"/>
                    <w:szCs w:val="24"/>
                    <w:rtl w:val="0"/>
                  </w:rPr>
                  <w:t xml:space="preserve">Diputados y senadores</w:t>
                </w:r>
              </w:p>
              <w:p w:rsidR="00000000" w:rsidDel="00000000" w:rsidP="00000000" w:rsidRDefault="00000000" w:rsidRPr="00000000" w14:paraId="000000CF">
                <w:pPr>
                  <w:numPr>
                    <w:ilvl w:val="0"/>
                    <w:numId w:val="11"/>
                  </w:numPr>
                  <w:spacing w:line="240" w:lineRule="auto"/>
                  <w:ind w:left="720" w:hanging="360"/>
                  <w:rPr>
                    <w:sz w:val="24"/>
                    <w:szCs w:val="24"/>
                    <w:u w:val="none"/>
                  </w:rPr>
                </w:pPr>
                <w:r w:rsidDel="00000000" w:rsidR="00000000" w:rsidRPr="00000000">
                  <w:rPr>
                    <w:sz w:val="24"/>
                    <w:szCs w:val="24"/>
                    <w:rtl w:val="0"/>
                  </w:rPr>
                  <w:t xml:space="preserve">Gobernadores y alcaldes</w:t>
                </w:r>
              </w:p>
              <w:p w:rsidR="00000000" w:rsidDel="00000000" w:rsidP="00000000" w:rsidRDefault="00000000" w:rsidRPr="00000000" w14:paraId="000000D0">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D1">
                <w:pPr>
                  <w:spacing w:line="240" w:lineRule="auto"/>
                  <w:ind w:left="720" w:firstLine="0"/>
                  <w:rPr>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Lee la siguiente noticia y responde las preguntas</w:t>
                </w:r>
                <w:r w:rsidDel="00000000" w:rsidR="00000000" w:rsidRPr="00000000">
                  <w:rPr>
                    <w:sz w:val="24"/>
                    <w:szCs w:val="24"/>
                  </w:rPr>
                  <w:drawing>
                    <wp:inline distB="114300" distT="114300" distL="114300" distR="114300">
                      <wp:extent cx="5591175" cy="2286967"/>
                      <wp:effectExtent b="0" l="0" r="0" t="0"/>
                      <wp:docPr id="6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591175" cy="2286967"/>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15.- ¿A qué </w:t>
                </w:r>
                <w:r w:rsidDel="00000000" w:rsidR="00000000" w:rsidRPr="00000000">
                  <w:rPr>
                    <w:b w:val="1"/>
                    <w:sz w:val="24"/>
                    <w:szCs w:val="24"/>
                    <w:rtl w:val="0"/>
                  </w:rPr>
                  <w:t xml:space="preserve">rasgo o principio</w:t>
                </w:r>
                <w:r w:rsidDel="00000000" w:rsidR="00000000" w:rsidRPr="00000000">
                  <w:rPr>
                    <w:sz w:val="24"/>
                    <w:szCs w:val="24"/>
                    <w:rtl w:val="0"/>
                  </w:rPr>
                  <w:t xml:space="preserve"> de la </w:t>
                </w:r>
                <w:r w:rsidDel="00000000" w:rsidR="00000000" w:rsidRPr="00000000">
                  <w:rPr>
                    <w:b w:val="1"/>
                    <w:sz w:val="24"/>
                    <w:szCs w:val="24"/>
                    <w:rtl w:val="0"/>
                  </w:rPr>
                  <w:t xml:space="preserve">república democrática</w:t>
                </w:r>
                <w:r w:rsidDel="00000000" w:rsidR="00000000" w:rsidRPr="00000000">
                  <w:rPr>
                    <w:sz w:val="24"/>
                    <w:szCs w:val="24"/>
                    <w:rtl w:val="0"/>
                  </w:rPr>
                  <w:t xml:space="preserve"> refiere la noticia?</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La historia común.</w:t>
                </w:r>
              </w:p>
              <w:p w:rsidR="00000000" w:rsidDel="00000000" w:rsidP="00000000" w:rsidRDefault="00000000" w:rsidRPr="00000000" w14:paraId="000000D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La identidad nacional.</w:t>
                </w:r>
              </w:p>
              <w:p w:rsidR="00000000" w:rsidDel="00000000" w:rsidP="00000000" w:rsidRDefault="00000000" w:rsidRPr="00000000" w14:paraId="000000D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La división de los poderes del Estado.</w:t>
                </w:r>
              </w:p>
              <w:p w:rsidR="00000000" w:rsidDel="00000000" w:rsidP="00000000" w:rsidRDefault="00000000" w:rsidRPr="00000000" w14:paraId="000000D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La Constitución política y la primacía de la Ley.</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sz w:val="24"/>
                    <w:szCs w:val="24"/>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sz w:val="24"/>
                    <w:szCs w:val="24"/>
                  </w:rPr>
                </w:pPr>
                <w:r w:rsidDel="00000000" w:rsidR="00000000" w:rsidRPr="00000000">
                  <w:rPr>
                    <w:sz w:val="24"/>
                    <w:szCs w:val="24"/>
                    <w:rtl w:val="0"/>
                  </w:rPr>
                  <w:t xml:space="preserve">16.- ¿Qué </w:t>
                </w:r>
                <w:r w:rsidDel="00000000" w:rsidR="00000000" w:rsidRPr="00000000">
                  <w:rPr>
                    <w:b w:val="1"/>
                    <w:sz w:val="24"/>
                    <w:szCs w:val="24"/>
                    <w:rtl w:val="0"/>
                  </w:rPr>
                  <w:t xml:space="preserve">poderes del Estado</w:t>
                </w:r>
                <w:r w:rsidDel="00000000" w:rsidR="00000000" w:rsidRPr="00000000">
                  <w:rPr>
                    <w:sz w:val="24"/>
                    <w:szCs w:val="24"/>
                    <w:rtl w:val="0"/>
                  </w:rPr>
                  <w:t xml:space="preserve"> son referidos en la noticia?</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sz w:val="24"/>
                    <w:szCs w:val="24"/>
                  </w:rPr>
                </w:pPr>
                <w:r w:rsidDel="00000000" w:rsidR="00000000" w:rsidRPr="00000000">
                  <w:rPr>
                    <w:rtl w:val="0"/>
                  </w:rPr>
                </w:r>
              </w:p>
              <w:p w:rsidR="00000000" w:rsidDel="00000000" w:rsidP="00000000" w:rsidRDefault="00000000" w:rsidRPr="00000000" w14:paraId="000000DE">
                <w:pPr>
                  <w:widowControl w:val="0"/>
                  <w:numPr>
                    <w:ilvl w:val="0"/>
                    <w:numId w:val="22"/>
                  </w:numPr>
                  <w:spacing w:line="240" w:lineRule="auto"/>
                  <w:ind w:left="720" w:hanging="360"/>
                  <w:rPr>
                    <w:sz w:val="24"/>
                    <w:szCs w:val="24"/>
                  </w:rPr>
                </w:pPr>
                <w:r w:rsidDel="00000000" w:rsidR="00000000" w:rsidRPr="00000000">
                  <w:rPr>
                    <w:sz w:val="24"/>
                    <w:szCs w:val="24"/>
                    <w:rtl w:val="0"/>
                  </w:rPr>
                  <w:t xml:space="preserve">Poder ejecutivo y legislativo.</w:t>
                </w:r>
              </w:p>
              <w:p w:rsidR="00000000" w:rsidDel="00000000" w:rsidP="00000000" w:rsidRDefault="00000000" w:rsidRPr="00000000" w14:paraId="000000D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Poder presidencial y el legislativo.</w:t>
                </w:r>
              </w:p>
              <w:p w:rsidR="00000000" w:rsidDel="00000000" w:rsidP="00000000" w:rsidRDefault="00000000" w:rsidRPr="00000000" w14:paraId="000000E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Poder judicial, ejecutivo y legislativo.</w:t>
                </w:r>
              </w:p>
              <w:p w:rsidR="00000000" w:rsidDel="00000000" w:rsidP="00000000" w:rsidRDefault="00000000" w:rsidRPr="00000000" w14:paraId="000000E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Poder criminalístico, poder administrativo y poder democrático.</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17.- ¿Qué </w:t>
                </w:r>
                <w:r w:rsidDel="00000000" w:rsidR="00000000" w:rsidRPr="00000000">
                  <w:rPr>
                    <w:b w:val="1"/>
                    <w:sz w:val="24"/>
                    <w:szCs w:val="24"/>
                    <w:rtl w:val="0"/>
                  </w:rPr>
                  <w:t xml:space="preserve">autoridades políticas</w:t>
                </w:r>
                <w:r w:rsidDel="00000000" w:rsidR="00000000" w:rsidRPr="00000000">
                  <w:rPr>
                    <w:sz w:val="24"/>
                    <w:szCs w:val="24"/>
                    <w:rtl w:val="0"/>
                  </w:rPr>
                  <w:t xml:space="preserve"> del </w:t>
                </w:r>
                <w:r w:rsidDel="00000000" w:rsidR="00000000" w:rsidRPr="00000000">
                  <w:rPr>
                    <w:b w:val="1"/>
                    <w:sz w:val="24"/>
                    <w:szCs w:val="24"/>
                    <w:rtl w:val="0"/>
                  </w:rPr>
                  <w:t xml:space="preserve">poder ejecutivo</w:t>
                </w:r>
                <w:r w:rsidDel="00000000" w:rsidR="00000000" w:rsidRPr="00000000">
                  <w:rPr>
                    <w:sz w:val="24"/>
                    <w:szCs w:val="24"/>
                    <w:rtl w:val="0"/>
                  </w:rPr>
                  <w:t xml:space="preserve"> son mencionadas en la noticia?</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Presidente Gabriel Boric y el diputado José Miguel Castro.</w:t>
                </w:r>
              </w:p>
              <w:p w:rsidR="00000000" w:rsidDel="00000000" w:rsidP="00000000" w:rsidRDefault="00000000" w:rsidRPr="00000000" w14:paraId="000000E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Los presidentes de las cámaras de diputados y senadores.</w:t>
                </w:r>
              </w:p>
              <w:p w:rsidR="00000000" w:rsidDel="00000000" w:rsidP="00000000" w:rsidRDefault="00000000" w:rsidRPr="00000000" w14:paraId="000000E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Presidente Gabriel Boric y el Ministro del Interior, Álvaro Elizalde.</w:t>
                </w:r>
              </w:p>
              <w:p w:rsidR="00000000" w:rsidDel="00000000" w:rsidP="00000000" w:rsidRDefault="00000000" w:rsidRPr="00000000" w14:paraId="000000E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Ministro del Interior Álvaro Elizalde y los presidentes de las cámaras de diputados y senadores.</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sz w:val="24"/>
                    <w:szCs w:val="24"/>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sz w:val="24"/>
                    <w:szCs w:val="24"/>
                  </w:rPr>
                </w:pPr>
                <w:r w:rsidDel="00000000" w:rsidR="00000000" w:rsidRPr="00000000">
                  <w:rPr>
                    <w:sz w:val="24"/>
                    <w:szCs w:val="24"/>
                    <w:rtl w:val="0"/>
                  </w:rPr>
                  <w:t xml:space="preserve">18.- ¿Qué </w:t>
                </w:r>
                <w:r w:rsidDel="00000000" w:rsidR="00000000" w:rsidRPr="00000000">
                  <w:rPr>
                    <w:b w:val="1"/>
                    <w:sz w:val="24"/>
                    <w:szCs w:val="24"/>
                    <w:rtl w:val="0"/>
                  </w:rPr>
                  <w:t xml:space="preserve">autoridades políticas</w:t>
                </w:r>
                <w:r w:rsidDel="00000000" w:rsidR="00000000" w:rsidRPr="00000000">
                  <w:rPr>
                    <w:sz w:val="24"/>
                    <w:szCs w:val="24"/>
                    <w:rtl w:val="0"/>
                  </w:rPr>
                  <w:t xml:space="preserve"> del </w:t>
                </w:r>
                <w:r w:rsidDel="00000000" w:rsidR="00000000" w:rsidRPr="00000000">
                  <w:rPr>
                    <w:b w:val="1"/>
                    <w:sz w:val="24"/>
                    <w:szCs w:val="24"/>
                    <w:rtl w:val="0"/>
                  </w:rPr>
                  <w:t xml:space="preserve">poder legislativo</w:t>
                </w:r>
                <w:r w:rsidDel="00000000" w:rsidR="00000000" w:rsidRPr="00000000">
                  <w:rPr>
                    <w:sz w:val="24"/>
                    <w:szCs w:val="24"/>
                    <w:rtl w:val="0"/>
                  </w:rPr>
                  <w:t xml:space="preserve"> son mencionadas en la noticia?</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sz w:val="24"/>
                    <w:szCs w:val="24"/>
                  </w:rPr>
                </w:pPr>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Los presidentes de las cámaras de diputados y senadores.</w:t>
                </w:r>
              </w:p>
              <w:p w:rsidR="00000000" w:rsidDel="00000000" w:rsidP="00000000" w:rsidRDefault="00000000" w:rsidRPr="00000000" w14:paraId="000000E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Presidente Gabriel Boric y los presidentes de las cámaras de diputados y senadores.</w:t>
                </w:r>
              </w:p>
              <w:p w:rsidR="00000000" w:rsidDel="00000000" w:rsidP="00000000" w:rsidRDefault="00000000" w:rsidRPr="00000000" w14:paraId="000000E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Ministro del Interior Álvaro Elizalde y el presidente de la cámara de senadores.</w:t>
                </w:r>
              </w:p>
              <w:p w:rsidR="00000000" w:rsidDel="00000000" w:rsidP="00000000" w:rsidRDefault="00000000" w:rsidRPr="00000000" w14:paraId="000000E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rPr>
                    <w:sz w:val="24"/>
                    <w:szCs w:val="24"/>
                    <w:u w:val="none"/>
                  </w:rPr>
                </w:pPr>
                <w:r w:rsidDel="00000000" w:rsidR="00000000" w:rsidRPr="00000000">
                  <w:rPr>
                    <w:sz w:val="24"/>
                    <w:szCs w:val="24"/>
                    <w:rtl w:val="0"/>
                  </w:rPr>
                  <w:t xml:space="preserve">Ministro del Interior, Presidente de la República y el presidente de la cámara de diputados.</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rPr>
                    <w:sz w:val="24"/>
                    <w:szCs w:val="24"/>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jc w:val="both"/>
                  <w:rPr>
                    <w:sz w:val="24"/>
                    <w:szCs w:val="24"/>
                  </w:rPr>
                </w:pPr>
                <w:r w:rsidDel="00000000" w:rsidR="00000000" w:rsidRPr="00000000">
                  <w:rPr>
                    <w:sz w:val="24"/>
                    <w:szCs w:val="24"/>
                    <w:rtl w:val="0"/>
                  </w:rPr>
                  <w:t xml:space="preserve">Lee la siguiente noticia y responde la pregunta:</w:t>
                </w:r>
              </w:p>
              <w:p w:rsidR="00000000" w:rsidDel="00000000" w:rsidP="00000000" w:rsidRDefault="00000000" w:rsidRPr="00000000" w14:paraId="000000F3">
                <w:pPr>
                  <w:widowControl w:val="0"/>
                  <w:spacing w:line="24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1524000</wp:posOffset>
                      </wp:positionH>
                      <wp:positionV relativeFrom="paragraph">
                        <wp:posOffset>222870</wp:posOffset>
                      </wp:positionV>
                      <wp:extent cx="2819400" cy="2552700"/>
                      <wp:effectExtent b="0" l="0" r="0" t="0"/>
                      <wp:wrapSquare wrapText="bothSides" distB="114300" distT="114300" distL="114300" distR="114300"/>
                      <wp:docPr id="67"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819400" cy="2552700"/>
                              </a:xfrm>
                              <a:prstGeom prst="rect"/>
                              <a:ln/>
                            </pic:spPr>
                          </pic:pic>
                        </a:graphicData>
                      </a:graphic>
                    </wp:anchor>
                  </w:drawing>
                </w:r>
              </w:p>
              <w:p w:rsidR="00000000" w:rsidDel="00000000" w:rsidP="00000000" w:rsidRDefault="00000000" w:rsidRPr="00000000" w14:paraId="000000F4">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0F5">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6">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7">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8">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9">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A">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B">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C">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D">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E">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FF">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00">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01">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02">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03">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04">
                <w:pPr>
                  <w:widowControl w:val="0"/>
                  <w:spacing w:line="240" w:lineRule="auto"/>
                  <w:jc w:val="both"/>
                  <w:rPr>
                    <w:sz w:val="24"/>
                    <w:szCs w:val="24"/>
                  </w:rPr>
                </w:pPr>
                <w:r w:rsidDel="00000000" w:rsidR="00000000" w:rsidRPr="00000000">
                  <w:rPr>
                    <w:sz w:val="24"/>
                    <w:szCs w:val="24"/>
                    <w:rtl w:val="0"/>
                  </w:rPr>
                  <w:t xml:space="preserve">19.- ¿Cuál fue la propuesta de ley que  </w:t>
                </w:r>
                <w:r w:rsidDel="00000000" w:rsidR="00000000" w:rsidRPr="00000000">
                  <w:rPr>
                    <w:b w:val="1"/>
                    <w:sz w:val="24"/>
                    <w:szCs w:val="24"/>
                    <w:rtl w:val="0"/>
                  </w:rPr>
                  <w:t xml:space="preserve">rechazó</w:t>
                </w:r>
                <w:r w:rsidDel="00000000" w:rsidR="00000000" w:rsidRPr="00000000">
                  <w:rPr>
                    <w:sz w:val="24"/>
                    <w:szCs w:val="24"/>
                    <w:rtl w:val="0"/>
                  </w:rPr>
                  <w:t xml:space="preserve"> la Cámara de diputados?</w:t>
                </w:r>
              </w:p>
              <w:p w:rsidR="00000000" w:rsidDel="00000000" w:rsidP="00000000" w:rsidRDefault="00000000" w:rsidRPr="00000000" w14:paraId="00000105">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06">
                <w:pPr>
                  <w:widowControl w:val="0"/>
                  <w:numPr>
                    <w:ilvl w:val="0"/>
                    <w:numId w:val="20"/>
                  </w:numPr>
                  <w:spacing w:line="240" w:lineRule="auto"/>
                  <w:ind w:left="720" w:hanging="360"/>
                  <w:jc w:val="both"/>
                  <w:rPr>
                    <w:sz w:val="24"/>
                    <w:szCs w:val="24"/>
                  </w:rPr>
                </w:pPr>
                <w:r w:rsidDel="00000000" w:rsidR="00000000" w:rsidRPr="00000000">
                  <w:rPr>
                    <w:sz w:val="24"/>
                    <w:szCs w:val="24"/>
                    <w:rtl w:val="0"/>
                  </w:rPr>
                  <w:t xml:space="preserve">La creación de feriados voluntarios.</w:t>
                </w:r>
              </w:p>
              <w:p w:rsidR="00000000" w:rsidDel="00000000" w:rsidP="00000000" w:rsidRDefault="00000000" w:rsidRPr="00000000" w14:paraId="00000107">
                <w:pPr>
                  <w:widowControl w:val="0"/>
                  <w:numPr>
                    <w:ilvl w:val="0"/>
                    <w:numId w:val="20"/>
                  </w:numPr>
                  <w:spacing w:line="240" w:lineRule="auto"/>
                  <w:ind w:left="720" w:hanging="360"/>
                  <w:jc w:val="both"/>
                  <w:rPr>
                    <w:sz w:val="24"/>
                    <w:szCs w:val="24"/>
                  </w:rPr>
                </w:pPr>
                <w:r w:rsidDel="00000000" w:rsidR="00000000" w:rsidRPr="00000000">
                  <w:rPr>
                    <w:sz w:val="24"/>
                    <w:szCs w:val="24"/>
                    <w:rtl w:val="0"/>
                  </w:rPr>
                  <w:t xml:space="preserve">El establecimiento de 16 feriados regionales permanentes.</w:t>
                </w:r>
              </w:p>
              <w:p w:rsidR="00000000" w:rsidDel="00000000" w:rsidP="00000000" w:rsidRDefault="00000000" w:rsidRPr="00000000" w14:paraId="00000108">
                <w:pPr>
                  <w:widowControl w:val="0"/>
                  <w:numPr>
                    <w:ilvl w:val="0"/>
                    <w:numId w:val="20"/>
                  </w:numPr>
                  <w:spacing w:line="240" w:lineRule="auto"/>
                  <w:ind w:left="720" w:hanging="360"/>
                  <w:jc w:val="both"/>
                  <w:rPr>
                    <w:sz w:val="24"/>
                    <w:szCs w:val="24"/>
                  </w:rPr>
                </w:pPr>
                <w:r w:rsidDel="00000000" w:rsidR="00000000" w:rsidRPr="00000000">
                  <w:rPr>
                    <w:sz w:val="24"/>
                    <w:szCs w:val="24"/>
                    <w:rtl w:val="0"/>
                  </w:rPr>
                  <w:t xml:space="preserve">La eliminación de feriados nacionales y  regionales irrenunciables.</w:t>
                </w:r>
              </w:p>
              <w:p w:rsidR="00000000" w:rsidDel="00000000" w:rsidP="00000000" w:rsidRDefault="00000000" w:rsidRPr="00000000" w14:paraId="00000109">
                <w:pPr>
                  <w:widowControl w:val="0"/>
                  <w:numPr>
                    <w:ilvl w:val="0"/>
                    <w:numId w:val="20"/>
                  </w:numPr>
                  <w:spacing w:line="240" w:lineRule="auto"/>
                  <w:ind w:left="720" w:hanging="360"/>
                  <w:jc w:val="both"/>
                  <w:rPr>
                    <w:sz w:val="24"/>
                    <w:szCs w:val="24"/>
                  </w:rPr>
                </w:pPr>
                <w:r w:rsidDel="00000000" w:rsidR="00000000" w:rsidRPr="00000000">
                  <w:rPr>
                    <w:sz w:val="24"/>
                    <w:szCs w:val="24"/>
                    <w:rtl w:val="0"/>
                  </w:rPr>
                  <w:t xml:space="preserve">La intervención del poder Ejecutivo en la creación de feriados.</w:t>
                </w:r>
              </w:p>
              <w:p w:rsidR="00000000" w:rsidDel="00000000" w:rsidP="00000000" w:rsidRDefault="00000000" w:rsidRPr="00000000" w14:paraId="0000010A">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0B">
                <w:pPr>
                  <w:widowControl w:val="0"/>
                  <w:spacing w:line="240" w:lineRule="auto"/>
                  <w:jc w:val="both"/>
                  <w:rPr>
                    <w:sz w:val="24"/>
                    <w:szCs w:val="24"/>
                  </w:rPr>
                </w:pPr>
                <w:r w:rsidDel="00000000" w:rsidR="00000000" w:rsidRPr="00000000">
                  <w:rPr>
                    <w:sz w:val="24"/>
                    <w:szCs w:val="24"/>
                    <w:rtl w:val="0"/>
                  </w:rPr>
                  <w:t xml:space="preserve">20.- ¿Qué </w:t>
                </w:r>
                <w:r w:rsidDel="00000000" w:rsidR="00000000" w:rsidRPr="00000000">
                  <w:rPr>
                    <w:b w:val="1"/>
                    <w:sz w:val="24"/>
                    <w:szCs w:val="24"/>
                    <w:rtl w:val="0"/>
                  </w:rPr>
                  <w:t xml:space="preserve">poderes del Estado</w:t>
                </w:r>
                <w:r w:rsidDel="00000000" w:rsidR="00000000" w:rsidRPr="00000000">
                  <w:rPr>
                    <w:sz w:val="24"/>
                    <w:szCs w:val="24"/>
                    <w:rtl w:val="0"/>
                  </w:rPr>
                  <w:t xml:space="preserve"> se mencionan en la noticia?</w:t>
                </w:r>
              </w:p>
              <w:p w:rsidR="00000000" w:rsidDel="00000000" w:rsidP="00000000" w:rsidRDefault="00000000" w:rsidRPr="00000000" w14:paraId="0000010C">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0D">
                <w:pPr>
                  <w:widowControl w:val="0"/>
                  <w:numPr>
                    <w:ilvl w:val="0"/>
                    <w:numId w:val="5"/>
                  </w:numPr>
                  <w:spacing w:line="240" w:lineRule="auto"/>
                  <w:ind w:left="720" w:hanging="360"/>
                  <w:jc w:val="both"/>
                  <w:rPr>
                    <w:sz w:val="24"/>
                    <w:szCs w:val="24"/>
                  </w:rPr>
                </w:pPr>
                <w:r w:rsidDel="00000000" w:rsidR="00000000" w:rsidRPr="00000000">
                  <w:rPr>
                    <w:sz w:val="24"/>
                    <w:szCs w:val="24"/>
                    <w:rtl w:val="0"/>
                  </w:rPr>
                  <w:t xml:space="preserve">El poder judicial y el legislativo</w:t>
                </w:r>
              </w:p>
              <w:p w:rsidR="00000000" w:rsidDel="00000000" w:rsidP="00000000" w:rsidRDefault="00000000" w:rsidRPr="00000000" w14:paraId="0000010E">
                <w:pPr>
                  <w:widowControl w:val="0"/>
                  <w:numPr>
                    <w:ilvl w:val="0"/>
                    <w:numId w:val="5"/>
                  </w:numPr>
                  <w:spacing w:line="240" w:lineRule="auto"/>
                  <w:ind w:left="720" w:hanging="360"/>
                  <w:jc w:val="both"/>
                  <w:rPr>
                    <w:sz w:val="24"/>
                    <w:szCs w:val="24"/>
                    <w:u w:val="none"/>
                  </w:rPr>
                </w:pPr>
                <w:r w:rsidDel="00000000" w:rsidR="00000000" w:rsidRPr="00000000">
                  <w:rPr>
                    <w:sz w:val="24"/>
                    <w:szCs w:val="24"/>
                    <w:rtl w:val="0"/>
                  </w:rPr>
                  <w:t xml:space="preserve">El poder legislativo y el ejecutivo</w:t>
                </w:r>
              </w:p>
              <w:p w:rsidR="00000000" w:rsidDel="00000000" w:rsidP="00000000" w:rsidRDefault="00000000" w:rsidRPr="00000000" w14:paraId="0000010F">
                <w:pPr>
                  <w:widowControl w:val="0"/>
                  <w:numPr>
                    <w:ilvl w:val="0"/>
                    <w:numId w:val="5"/>
                  </w:numPr>
                  <w:spacing w:line="240" w:lineRule="auto"/>
                  <w:ind w:left="720" w:hanging="360"/>
                  <w:jc w:val="both"/>
                  <w:rPr>
                    <w:sz w:val="24"/>
                    <w:szCs w:val="24"/>
                    <w:u w:val="none"/>
                  </w:rPr>
                </w:pPr>
                <w:r w:rsidDel="00000000" w:rsidR="00000000" w:rsidRPr="00000000">
                  <w:rPr>
                    <w:sz w:val="24"/>
                    <w:szCs w:val="24"/>
                    <w:rtl w:val="0"/>
                  </w:rPr>
                  <w:t xml:space="preserve">El poder ejecutivo y el presidencial</w:t>
                </w:r>
              </w:p>
              <w:p w:rsidR="00000000" w:rsidDel="00000000" w:rsidP="00000000" w:rsidRDefault="00000000" w:rsidRPr="00000000" w14:paraId="00000110">
                <w:pPr>
                  <w:widowControl w:val="0"/>
                  <w:numPr>
                    <w:ilvl w:val="0"/>
                    <w:numId w:val="5"/>
                  </w:numPr>
                  <w:spacing w:line="240" w:lineRule="auto"/>
                  <w:ind w:left="720" w:hanging="360"/>
                  <w:jc w:val="both"/>
                  <w:rPr>
                    <w:sz w:val="24"/>
                    <w:szCs w:val="24"/>
                    <w:u w:val="none"/>
                  </w:rPr>
                </w:pPr>
                <w:r w:rsidDel="00000000" w:rsidR="00000000" w:rsidRPr="00000000">
                  <w:rPr>
                    <w:sz w:val="24"/>
                    <w:szCs w:val="24"/>
                    <w:rtl w:val="0"/>
                  </w:rPr>
                  <w:t xml:space="preserve">El poder judicial, legislativo y ejecutivo</w:t>
                </w:r>
              </w:p>
            </w:tc>
          </w:tr>
        </w:tbl>
      </w:sdtContent>
    </w:sdt>
    <w:p w:rsidR="00000000" w:rsidDel="00000000" w:rsidP="00000000" w:rsidRDefault="00000000" w:rsidRPr="00000000" w14:paraId="00000112">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13">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14">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15">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16">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17">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18">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19">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1A">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1B">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1C">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1D">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1E">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1F">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20">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21">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22">
      <w:pPr>
        <w:spacing w:line="240" w:lineRule="auto"/>
        <w:ind w:hanging="2"/>
        <w:jc w:val="both"/>
        <w:rPr>
          <w:b w:val="1"/>
          <w:sz w:val="24"/>
          <w:szCs w:val="24"/>
        </w:rPr>
      </w:pPr>
      <w:r w:rsidDel="00000000" w:rsidR="00000000" w:rsidRPr="00000000">
        <w:rPr>
          <w:rtl w:val="0"/>
        </w:rPr>
      </w:r>
    </w:p>
    <w:p w:rsidR="00000000" w:rsidDel="00000000" w:rsidP="00000000" w:rsidRDefault="00000000" w:rsidRPr="00000000" w14:paraId="00000123">
      <w:pPr>
        <w:rPr>
          <w:b w:val="1"/>
          <w:i w:val="1"/>
          <w:sz w:val="26"/>
          <w:szCs w:val="26"/>
        </w:rPr>
      </w:pPr>
      <w:r w:rsidDel="00000000" w:rsidR="00000000" w:rsidRPr="00000000">
        <w:rPr>
          <w:rtl w:val="0"/>
        </w:rPr>
      </w:r>
    </w:p>
    <w:p w:rsidR="00000000" w:rsidDel="00000000" w:rsidP="00000000" w:rsidRDefault="00000000" w:rsidRPr="00000000" w14:paraId="00000124">
      <w:pPr>
        <w:rPr/>
      </w:pPr>
      <w:r w:rsidDel="00000000" w:rsidR="00000000" w:rsidRPr="00000000">
        <w:rPr>
          <w:b w:val="1"/>
          <w:i w:val="1"/>
          <w:sz w:val="26"/>
          <w:szCs w:val="26"/>
          <w:rtl w:val="0"/>
        </w:rPr>
        <w:t xml:space="preserve">II</w:t>
      </w:r>
      <w:r w:rsidDel="00000000" w:rsidR="00000000" w:rsidRPr="00000000">
        <w:rPr>
          <w:i w:val="1"/>
          <w:sz w:val="26"/>
          <w:szCs w:val="26"/>
          <w:rtl w:val="0"/>
        </w:rPr>
        <w:t xml:space="preserve">.- </w:t>
      </w:r>
      <w:r w:rsidDel="00000000" w:rsidR="00000000" w:rsidRPr="00000000">
        <w:rPr>
          <w:b w:val="1"/>
          <w:i w:val="1"/>
          <w:sz w:val="26"/>
          <w:szCs w:val="26"/>
          <w:rtl w:val="0"/>
        </w:rPr>
        <w:t xml:space="preserve">Identificar. </w:t>
      </w:r>
      <w:r w:rsidDel="00000000" w:rsidR="00000000" w:rsidRPr="00000000">
        <w:rPr>
          <w:rtl w:val="0"/>
        </w:rPr>
        <w:t xml:space="preserve">Lee los siguientes fragmentos de noticia e identifica el </w:t>
      </w:r>
      <w:r w:rsidDel="00000000" w:rsidR="00000000" w:rsidRPr="00000000">
        <w:rPr>
          <w:b w:val="1"/>
          <w:rtl w:val="0"/>
        </w:rPr>
        <w:t xml:space="preserve">poder del Estado</w:t>
      </w:r>
      <w:r w:rsidDel="00000000" w:rsidR="00000000" w:rsidRPr="00000000">
        <w:rPr>
          <w:rtl w:val="0"/>
        </w:rPr>
        <w:t xml:space="preserve"> que esté relacionado con ella (1 punto c/u). </w:t>
      </w:r>
    </w:p>
    <w:p w:rsidR="00000000" w:rsidDel="00000000" w:rsidP="00000000" w:rsidRDefault="00000000" w:rsidRPr="00000000" w14:paraId="00000125">
      <w:pPr>
        <w:rPr/>
      </w:pPr>
      <w:r w:rsidDel="00000000" w:rsidR="00000000" w:rsidRPr="00000000">
        <w:rPr>
          <w:rtl w:val="0"/>
        </w:rPr>
        <w:t xml:space="preserve">Fundamenta tu respuesta según los ejemplos trabajos en clase (2 puntos c/u).</w:t>
      </w:r>
    </w:p>
    <w:sdt>
      <w:sdtPr>
        <w:lock w:val="contentLocked"/>
        <w:id w:val="1994742716"/>
        <w:tag w:val="goog_rdk_6"/>
      </w:sdtPr>
      <w:sdtContent>
        <w:tbl>
          <w:tblPr>
            <w:tblStyle w:val="Table1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141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b w:val="1"/>
                  </w:rPr>
                </w:pPr>
                <w:r w:rsidDel="00000000" w:rsidR="00000000" w:rsidRPr="00000000">
                  <w:rPr>
                    <w:b w:val="1"/>
                    <w:rtl w:val="0"/>
                  </w:rPr>
                  <w:t xml:space="preserve">Noticia 1:</w:t>
                </w:r>
              </w:p>
              <w:p w:rsidR="00000000" w:rsidDel="00000000" w:rsidP="00000000" w:rsidRDefault="00000000" w:rsidRPr="00000000" w14:paraId="00000127">
                <w:pPr>
                  <w:widowControl w:val="0"/>
                  <w:spacing w:line="240" w:lineRule="auto"/>
                  <w:rPr>
                    <w:b w:val="1"/>
                    <w:sz w:val="12"/>
                    <w:szCs w:val="12"/>
                  </w:rPr>
                </w:pPr>
                <w:r w:rsidDel="00000000" w:rsidR="00000000" w:rsidRPr="00000000">
                  <w:rPr>
                    <w:rtl w:val="0"/>
                  </w:rPr>
                </w:r>
              </w:p>
              <w:p w:rsidR="00000000" w:rsidDel="00000000" w:rsidP="00000000" w:rsidRDefault="00000000" w:rsidRPr="00000000" w14:paraId="00000128">
                <w:pPr>
                  <w:widowControl w:val="0"/>
                  <w:spacing w:line="240" w:lineRule="auto"/>
                  <w:rPr>
                    <w:sz w:val="20"/>
                    <w:szCs w:val="20"/>
                  </w:rPr>
                </w:pPr>
                <w:r w:rsidDel="00000000" w:rsidR="00000000" w:rsidRPr="00000000">
                  <w:rPr>
                    <w:sz w:val="20"/>
                    <w:szCs w:val="20"/>
                    <w:rtl w:val="0"/>
                  </w:rPr>
                  <w:t xml:space="preserve">Diario UCHILE                         07-08-2025</w:t>
                </w:r>
              </w:p>
              <w:p w:rsidR="00000000" w:rsidDel="00000000" w:rsidP="00000000" w:rsidRDefault="00000000" w:rsidRPr="00000000" w14:paraId="00000129">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2A">
                <w:pPr>
                  <w:widowControl w:val="0"/>
                  <w:spacing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San Pedro de Atacama tendrá su propio hospital: ya no será necesario ir a Calama</w:t>
                </w:r>
              </w:p>
              <w:p w:rsidR="00000000" w:rsidDel="00000000" w:rsidP="00000000" w:rsidRDefault="00000000" w:rsidRPr="00000000" w14:paraId="0000012B">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C">
                <w:pPr>
                  <w:widowControl w:val="0"/>
                  <w:spacing w:line="276" w:lineRule="auto"/>
                  <w:jc w:val="both"/>
                  <w:rPr>
                    <w:b w:val="1"/>
                    <w:sz w:val="20"/>
                    <w:szCs w:val="20"/>
                  </w:rPr>
                </w:pPr>
                <w:r w:rsidDel="00000000" w:rsidR="00000000" w:rsidRPr="00000000">
                  <w:rPr>
                    <w:sz w:val="20"/>
                    <w:szCs w:val="20"/>
                    <w:rtl w:val="0"/>
                  </w:rPr>
                  <w:t xml:space="preserve">La</w:t>
                </w:r>
                <w:r w:rsidDel="00000000" w:rsidR="00000000" w:rsidRPr="00000000">
                  <w:rPr>
                    <w:b w:val="1"/>
                    <w:sz w:val="20"/>
                    <w:szCs w:val="20"/>
                    <w:rtl w:val="0"/>
                  </w:rPr>
                  <w:t xml:space="preserve"> ministra de Salud</w:t>
                </w:r>
                <w:r w:rsidDel="00000000" w:rsidR="00000000" w:rsidRPr="00000000">
                  <w:rPr>
                    <w:sz w:val="20"/>
                    <w:szCs w:val="20"/>
                    <w:rtl w:val="0"/>
                  </w:rPr>
                  <w:t xml:space="preserve">, Ximena Aguilera, precisó que el nuevo hospital tendrá una capacidad resolutiva superior a la de los actuales recintos comunitarios del país, gracias a los nuevos estándares definidos en la normativa del Minsal.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b w:val="1"/>
                  </w:rPr>
                </w:pPr>
                <w:r w:rsidDel="00000000" w:rsidR="00000000" w:rsidRPr="00000000">
                  <w:rPr>
                    <w:b w:val="1"/>
                    <w:rtl w:val="0"/>
                  </w:rPr>
                  <w:t xml:space="preserve">Poder del Estado:</w:t>
                </w:r>
              </w:p>
            </w:tc>
          </w:tr>
          <w:tr>
            <w:trPr>
              <w:cantSplit w:val="0"/>
              <w:trHeight w:val="2062.299804687499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b w:val="1"/>
                  </w:rPr>
                </w:pPr>
                <w:r w:rsidDel="00000000" w:rsidR="00000000" w:rsidRPr="00000000">
                  <w:rPr>
                    <w:b w:val="1"/>
                    <w:rtl w:val="0"/>
                  </w:rPr>
                  <w:t xml:space="preserve">Fundamentación:</w:t>
                </w:r>
              </w:p>
            </w:tc>
          </w:tr>
        </w:tbl>
      </w:sdtContent>
    </w:sdt>
    <w:p w:rsidR="00000000" w:rsidDel="00000000" w:rsidP="00000000" w:rsidRDefault="00000000" w:rsidRPr="00000000" w14:paraId="00000130">
      <w:pPr>
        <w:spacing w:line="276" w:lineRule="auto"/>
        <w:rPr>
          <w:sz w:val="10"/>
          <w:szCs w:val="10"/>
        </w:rPr>
      </w:pPr>
      <w:r w:rsidDel="00000000" w:rsidR="00000000" w:rsidRPr="00000000">
        <w:rPr>
          <w:rtl w:val="0"/>
        </w:rPr>
      </w:r>
    </w:p>
    <w:sdt>
      <w:sdtPr>
        <w:lock w:val="contentLocked"/>
        <w:id w:val="1606765444"/>
        <w:tag w:val="goog_rdk_7"/>
      </w:sdtPr>
      <w:sdtContent>
        <w:tbl>
          <w:tblPr>
            <w:tblStyle w:val="Table12"/>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13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b w:val="1"/>
                  </w:rPr>
                </w:pPr>
                <w:r w:rsidDel="00000000" w:rsidR="00000000" w:rsidRPr="00000000">
                  <w:rPr>
                    <w:b w:val="1"/>
                    <w:rtl w:val="0"/>
                  </w:rPr>
                  <w:t xml:space="preserve">Noticia 2:</w:t>
                </w:r>
              </w:p>
              <w:p w:rsidR="00000000" w:rsidDel="00000000" w:rsidP="00000000" w:rsidRDefault="00000000" w:rsidRPr="00000000" w14:paraId="00000132">
                <w:pPr>
                  <w:widowControl w:val="0"/>
                  <w:spacing w:line="240" w:lineRule="auto"/>
                  <w:rPr>
                    <w:b w:val="1"/>
                    <w:sz w:val="12"/>
                    <w:szCs w:val="12"/>
                  </w:rPr>
                </w:pPr>
                <w:r w:rsidDel="00000000" w:rsidR="00000000" w:rsidRPr="00000000">
                  <w:rPr>
                    <w:rtl w:val="0"/>
                  </w:rPr>
                </w:r>
              </w:p>
              <w:p w:rsidR="00000000" w:rsidDel="00000000" w:rsidP="00000000" w:rsidRDefault="00000000" w:rsidRPr="00000000" w14:paraId="00000133">
                <w:pPr>
                  <w:widowControl w:val="0"/>
                  <w:spacing w:line="240" w:lineRule="auto"/>
                  <w:rPr>
                    <w:sz w:val="20"/>
                    <w:szCs w:val="20"/>
                  </w:rPr>
                </w:pPr>
                <w:r w:rsidDel="00000000" w:rsidR="00000000" w:rsidRPr="00000000">
                  <w:rPr>
                    <w:sz w:val="20"/>
                    <w:szCs w:val="20"/>
                    <w:rtl w:val="0"/>
                  </w:rPr>
                  <w:t xml:space="preserve">Diario UCHILE                         07-08-2025</w:t>
                </w:r>
              </w:p>
              <w:p w:rsidR="00000000" w:rsidDel="00000000" w:rsidP="00000000" w:rsidRDefault="00000000" w:rsidRPr="00000000" w14:paraId="00000134">
                <w:pPr>
                  <w:widowControl w:val="0"/>
                  <w:spacing w:line="240" w:lineRule="auto"/>
                  <w:rPr>
                    <w:b w:val="1"/>
                    <w:sz w:val="4"/>
                    <w:szCs w:val="4"/>
                  </w:rPr>
                </w:pPr>
                <w:r w:rsidDel="00000000" w:rsidR="00000000" w:rsidRPr="00000000">
                  <w:rPr>
                    <w:rtl w:val="0"/>
                  </w:rPr>
                </w:r>
              </w:p>
              <w:p w:rsidR="00000000" w:rsidDel="00000000" w:rsidP="00000000" w:rsidRDefault="00000000" w:rsidRPr="00000000" w14:paraId="00000135">
                <w:pPr>
                  <w:widowControl w:val="0"/>
                  <w:spacing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u w:val="single"/>
                    <w:rtl w:val="0"/>
                  </w:rPr>
                  <w:t xml:space="preserve">Senado</w:t>
                </w:r>
                <w:r w:rsidDel="00000000" w:rsidR="00000000" w:rsidRPr="00000000">
                  <w:rPr>
                    <w:rFonts w:ascii="Times New Roman" w:cs="Times New Roman" w:eastAsia="Times New Roman" w:hAnsi="Times New Roman"/>
                    <w:b w:val="1"/>
                    <w:sz w:val="32"/>
                    <w:szCs w:val="32"/>
                    <w:rtl w:val="0"/>
                  </w:rPr>
                  <w:t xml:space="preserve"> aprobó en general proyecto que mejora el Sistema de Admisión Escolar</w:t>
                </w:r>
              </w:p>
              <w:p w:rsidR="00000000" w:rsidDel="00000000" w:rsidP="00000000" w:rsidRDefault="00000000" w:rsidRPr="00000000" w14:paraId="00000136">
                <w:pPr>
                  <w:widowControl w:val="0"/>
                  <w:spacing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37">
                <w:pPr>
                  <w:widowControl w:val="0"/>
                  <w:spacing w:line="276" w:lineRule="auto"/>
                  <w:jc w:val="both"/>
                  <w:rPr>
                    <w:b w:val="1"/>
                    <w:sz w:val="20"/>
                    <w:szCs w:val="20"/>
                  </w:rPr>
                </w:pPr>
                <w:r w:rsidDel="00000000" w:rsidR="00000000" w:rsidRPr="00000000">
                  <w:rPr>
                    <w:sz w:val="20"/>
                    <w:szCs w:val="20"/>
                    <w:rtl w:val="0"/>
                  </w:rPr>
                  <w:t xml:space="preserve">Una de las modificaciones que plantea la iniciativa es la creación de la categoría de “establecimientos educativos de alta exigencia”, aumentando la selección por mérito del 30% al 80% en estos casos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b w:val="1"/>
                  </w:rPr>
                </w:pPr>
                <w:r w:rsidDel="00000000" w:rsidR="00000000" w:rsidRPr="00000000">
                  <w:rPr>
                    <w:b w:val="1"/>
                    <w:rtl w:val="0"/>
                  </w:rPr>
                  <w:t xml:space="preserve">Poder del Estado:</w:t>
                </w:r>
              </w:p>
            </w:tc>
          </w:tr>
          <w:tr>
            <w:trPr>
              <w:cantSplit w:val="0"/>
              <w:trHeight w:val="2152.299804687500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b w:val="1"/>
                  </w:rPr>
                </w:pPr>
                <w:r w:rsidDel="00000000" w:rsidR="00000000" w:rsidRPr="00000000">
                  <w:rPr>
                    <w:b w:val="1"/>
                    <w:rtl w:val="0"/>
                  </w:rPr>
                  <w:t xml:space="preserve">Fundamentación:</w:t>
                </w:r>
              </w:p>
            </w:tc>
          </w:tr>
        </w:tbl>
      </w:sdtContent>
    </w:sdt>
    <w:p w:rsidR="00000000" w:rsidDel="00000000" w:rsidP="00000000" w:rsidRDefault="00000000" w:rsidRPr="00000000" w14:paraId="0000013B">
      <w:pPr>
        <w:spacing w:line="276" w:lineRule="auto"/>
        <w:rPr>
          <w:sz w:val="10"/>
          <w:szCs w:val="10"/>
        </w:rPr>
      </w:pPr>
      <w:r w:rsidDel="00000000" w:rsidR="00000000" w:rsidRPr="00000000">
        <w:rPr>
          <w:rtl w:val="0"/>
        </w:rPr>
      </w:r>
    </w:p>
    <w:sdt>
      <w:sdtPr>
        <w:lock w:val="contentLocked"/>
        <w:id w:val="997728236"/>
        <w:tag w:val="goog_rdk_8"/>
      </w:sdtPr>
      <w:sdtContent>
        <w:tbl>
          <w:tblPr>
            <w:tblStyle w:val="Table13"/>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13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b w:val="1"/>
                  </w:rPr>
                </w:pPr>
                <w:r w:rsidDel="00000000" w:rsidR="00000000" w:rsidRPr="00000000">
                  <w:rPr>
                    <w:b w:val="1"/>
                    <w:rtl w:val="0"/>
                  </w:rPr>
                  <w:t xml:space="preserve">Noticia 3: </w:t>
                </w:r>
              </w:p>
              <w:p w:rsidR="00000000" w:rsidDel="00000000" w:rsidP="00000000" w:rsidRDefault="00000000" w:rsidRPr="00000000" w14:paraId="0000013D">
                <w:pPr>
                  <w:widowControl w:val="0"/>
                  <w:spacing w:line="240" w:lineRule="auto"/>
                  <w:rPr>
                    <w:b w:val="1"/>
                    <w:sz w:val="16"/>
                    <w:szCs w:val="16"/>
                  </w:rPr>
                </w:pPr>
                <w:r w:rsidDel="00000000" w:rsidR="00000000" w:rsidRPr="00000000">
                  <w:rPr>
                    <w:rtl w:val="0"/>
                  </w:rPr>
                </w:r>
              </w:p>
              <w:p w:rsidR="00000000" w:rsidDel="00000000" w:rsidP="00000000" w:rsidRDefault="00000000" w:rsidRPr="00000000" w14:paraId="0000013E">
                <w:pPr>
                  <w:widowControl w:val="0"/>
                  <w:spacing w:line="240" w:lineRule="auto"/>
                  <w:rPr>
                    <w:sz w:val="20"/>
                    <w:szCs w:val="20"/>
                  </w:rPr>
                </w:pPr>
                <w:r w:rsidDel="00000000" w:rsidR="00000000" w:rsidRPr="00000000">
                  <w:rPr>
                    <w:sz w:val="20"/>
                    <w:szCs w:val="20"/>
                    <w:rtl w:val="0"/>
                  </w:rPr>
                  <w:t xml:space="preserve">Diario UCHILE                         05-08-2025</w:t>
                </w:r>
              </w:p>
              <w:p w:rsidR="00000000" w:rsidDel="00000000" w:rsidP="00000000" w:rsidRDefault="00000000" w:rsidRPr="00000000" w14:paraId="0000013F">
                <w:pPr>
                  <w:widowControl w:val="0"/>
                  <w:spacing w:line="240" w:lineRule="auto"/>
                  <w:rPr>
                    <w:b w:val="1"/>
                  </w:rPr>
                </w:pPr>
                <w:r w:rsidDel="00000000" w:rsidR="00000000" w:rsidRPr="00000000">
                  <w:rPr>
                    <w:rtl w:val="0"/>
                  </w:rPr>
                </w:r>
              </w:p>
              <w:p w:rsidR="00000000" w:rsidDel="00000000" w:rsidP="00000000" w:rsidRDefault="00000000" w:rsidRPr="00000000" w14:paraId="00000140">
                <w:pPr>
                  <w:widowControl w:val="0"/>
                  <w:spacing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Paro de profesores: rechazan recurso de protección contra el descuento de días</w:t>
                </w:r>
              </w:p>
              <w:p w:rsidR="00000000" w:rsidDel="00000000" w:rsidP="00000000" w:rsidRDefault="00000000" w:rsidRPr="00000000" w14:paraId="00000141">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2">
                <w:pPr>
                  <w:widowControl w:val="0"/>
                  <w:spacing w:line="276" w:lineRule="auto"/>
                  <w:jc w:val="both"/>
                  <w:rPr>
                    <w:rFonts w:ascii="Times New Roman" w:cs="Times New Roman" w:eastAsia="Times New Roman" w:hAnsi="Times New Roman"/>
                    <w:b w:val="1"/>
                    <w:sz w:val="32"/>
                    <w:szCs w:val="32"/>
                  </w:rPr>
                </w:pPr>
                <w:r w:rsidDel="00000000" w:rsidR="00000000" w:rsidRPr="00000000">
                  <w:rPr>
                    <w:sz w:val="20"/>
                    <w:szCs w:val="20"/>
                    <w:rtl w:val="0"/>
                  </w:rPr>
                  <w:t xml:space="preserve">La </w:t>
                </w:r>
                <w:r w:rsidDel="00000000" w:rsidR="00000000" w:rsidRPr="00000000">
                  <w:rPr>
                    <w:b w:val="1"/>
                    <w:sz w:val="20"/>
                    <w:szCs w:val="20"/>
                    <w:rtl w:val="0"/>
                  </w:rPr>
                  <w:t xml:space="preserve">Corte de Apelaciones</w:t>
                </w:r>
                <w:r w:rsidDel="00000000" w:rsidR="00000000" w:rsidRPr="00000000">
                  <w:rPr>
                    <w:sz w:val="20"/>
                    <w:szCs w:val="20"/>
                    <w:rtl w:val="0"/>
                  </w:rPr>
                  <w:t xml:space="preserve"> de Chillán rechazó un recurso contra la Municipalidad por descontar sueldos a profesores que participaron en el paro, avalando la medida instruida por la Contraloría y descartando ilegalidad o arbitrariedad en su aplicación.</w:t>
                </w:r>
                <w:r w:rsidDel="00000000" w:rsidR="00000000" w:rsidRPr="00000000">
                  <w:rPr>
                    <w:rtl w:val="0"/>
                  </w:rPr>
                </w:r>
              </w:p>
              <w:p w:rsidR="00000000" w:rsidDel="00000000" w:rsidP="00000000" w:rsidRDefault="00000000" w:rsidRPr="00000000" w14:paraId="00000143">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b w:val="1"/>
                  </w:rPr>
                </w:pPr>
                <w:r w:rsidDel="00000000" w:rsidR="00000000" w:rsidRPr="00000000">
                  <w:rPr>
                    <w:b w:val="1"/>
                    <w:rtl w:val="0"/>
                  </w:rPr>
                  <w:t xml:space="preserve">Poder del Estado:</w:t>
                </w:r>
              </w:p>
            </w:tc>
          </w:tr>
          <w:tr>
            <w:trPr>
              <w:cantSplit w:val="0"/>
              <w:trHeight w:val="2152.299804687500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b w:val="1"/>
                  </w:rPr>
                </w:pPr>
                <w:r w:rsidDel="00000000" w:rsidR="00000000" w:rsidRPr="00000000">
                  <w:rPr>
                    <w:b w:val="1"/>
                    <w:rtl w:val="0"/>
                  </w:rPr>
                  <w:t xml:space="preserve">Fundamentación:</w:t>
                </w:r>
              </w:p>
            </w:tc>
          </w:tr>
        </w:tbl>
      </w:sdtContent>
    </w:sdt>
    <w:p w:rsidR="00000000" w:rsidDel="00000000" w:rsidP="00000000" w:rsidRDefault="00000000" w:rsidRPr="00000000" w14:paraId="00000147">
      <w:pPr>
        <w:spacing w:line="276" w:lineRule="auto"/>
        <w:rPr/>
      </w:pPr>
      <w:r w:rsidDel="00000000" w:rsidR="00000000" w:rsidRPr="00000000">
        <w:rPr>
          <w:rtl w:val="0"/>
        </w:rPr>
      </w:r>
    </w:p>
    <w:p w:rsidR="00000000" w:rsidDel="00000000" w:rsidP="00000000" w:rsidRDefault="00000000" w:rsidRPr="00000000" w14:paraId="00000148">
      <w:pPr>
        <w:spacing w:line="276" w:lineRule="auto"/>
        <w:rPr/>
      </w:pPr>
      <w:r w:rsidDel="00000000" w:rsidR="00000000" w:rsidRPr="00000000">
        <w:rPr>
          <w:rtl w:val="0"/>
        </w:rPr>
      </w:r>
    </w:p>
    <w:p w:rsidR="00000000" w:rsidDel="00000000" w:rsidP="00000000" w:rsidRDefault="00000000" w:rsidRPr="00000000" w14:paraId="00000149">
      <w:pPr>
        <w:spacing w:line="276" w:lineRule="auto"/>
        <w:rPr/>
      </w:pPr>
      <w:r w:rsidDel="00000000" w:rsidR="00000000" w:rsidRPr="00000000">
        <w:rPr>
          <w:rtl w:val="0"/>
        </w:rPr>
      </w:r>
    </w:p>
    <w:p w:rsidR="00000000" w:rsidDel="00000000" w:rsidP="00000000" w:rsidRDefault="00000000" w:rsidRPr="00000000" w14:paraId="0000014A">
      <w:pPr>
        <w:spacing w:line="240" w:lineRule="auto"/>
        <w:ind w:hanging="2"/>
        <w:jc w:val="both"/>
        <w:rPr>
          <w:b w:val="1"/>
          <w:i w:val="1"/>
          <w:sz w:val="26"/>
          <w:szCs w:val="26"/>
        </w:rPr>
      </w:pPr>
      <w:r w:rsidDel="00000000" w:rsidR="00000000" w:rsidRPr="00000000">
        <w:rPr>
          <w:b w:val="1"/>
          <w:i w:val="1"/>
          <w:sz w:val="24"/>
          <w:szCs w:val="24"/>
          <w:rtl w:val="0"/>
        </w:rPr>
        <w:t xml:space="preserve">III</w:t>
      </w:r>
      <w:r w:rsidDel="00000000" w:rsidR="00000000" w:rsidRPr="00000000">
        <w:rPr>
          <w:b w:val="1"/>
          <w:i w:val="1"/>
          <w:sz w:val="24"/>
          <w:szCs w:val="24"/>
          <w:rtl w:val="0"/>
        </w:rPr>
        <w:t xml:space="preserve">. Analizar.</w:t>
      </w:r>
      <w:r w:rsidDel="00000000" w:rsidR="00000000" w:rsidRPr="00000000">
        <w:rPr>
          <w:b w:val="1"/>
          <w:sz w:val="24"/>
          <w:szCs w:val="24"/>
          <w:rtl w:val="0"/>
        </w:rPr>
        <w:t xml:space="preserve"> </w:t>
      </w:r>
      <w:r w:rsidDel="00000000" w:rsidR="00000000" w:rsidRPr="00000000">
        <w:rPr>
          <w:sz w:val="24"/>
          <w:szCs w:val="24"/>
          <w:rtl w:val="0"/>
        </w:rPr>
        <w:t xml:space="preserve">Lee el artículo N°1 de la Constitución política y responde las preguntas (5 puntos):</w:t>
      </w:r>
      <w:r w:rsidDel="00000000" w:rsidR="00000000" w:rsidRPr="00000000">
        <w:rPr>
          <w:rtl w:val="0"/>
        </w:rPr>
      </w:r>
    </w:p>
    <w:p w:rsidR="00000000" w:rsidDel="00000000" w:rsidP="00000000" w:rsidRDefault="00000000" w:rsidRPr="00000000" w14:paraId="0000014B">
      <w:pPr>
        <w:spacing w:line="276" w:lineRule="auto"/>
        <w:rPr/>
      </w:pPr>
      <w:r w:rsidDel="00000000" w:rsidR="00000000" w:rsidRPr="00000000">
        <w:rPr>
          <w:rtl w:val="0"/>
        </w:rPr>
      </w:r>
    </w:p>
    <w:sdt>
      <w:sdtPr>
        <w:lock w:val="contentLocked"/>
        <w:id w:val="-737253393"/>
        <w:tag w:val="goog_rdk_9"/>
      </w:sdtPr>
      <w:sdtContent>
        <w:tbl>
          <w:tblPr>
            <w:tblStyle w:val="Table1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hd w:fill="ffffff" w:val="clear"/>
                  <w:spacing w:line="240" w:lineRule="auto"/>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Artículo 1 ° .- Las personas </w:t>
                </w:r>
                <w:r w:rsidDel="00000000" w:rsidR="00000000" w:rsidRPr="00000000">
                  <w:rPr>
                    <w:rFonts w:ascii="Courier New" w:cs="Courier New" w:eastAsia="Courier New" w:hAnsi="Courier New"/>
                    <w:b w:val="1"/>
                    <w:sz w:val="24"/>
                    <w:szCs w:val="24"/>
                    <w:rtl w:val="0"/>
                  </w:rPr>
                  <w:t xml:space="preserve">nacen libres</w:t>
                </w:r>
                <w:r w:rsidDel="00000000" w:rsidR="00000000" w:rsidRPr="00000000">
                  <w:rPr>
                    <w:rFonts w:ascii="Courier New" w:cs="Courier New" w:eastAsia="Courier New" w:hAnsi="Courier New"/>
                    <w:sz w:val="24"/>
                    <w:szCs w:val="24"/>
                    <w:rtl w:val="0"/>
                  </w:rPr>
                  <w:t xml:space="preserve"> e </w:t>
                </w:r>
                <w:r w:rsidDel="00000000" w:rsidR="00000000" w:rsidRPr="00000000">
                  <w:rPr>
                    <w:rFonts w:ascii="Courier New" w:cs="Courier New" w:eastAsia="Courier New" w:hAnsi="Courier New"/>
                    <w:b w:val="1"/>
                    <w:sz w:val="24"/>
                    <w:szCs w:val="24"/>
                    <w:rtl w:val="0"/>
                  </w:rPr>
                  <w:t xml:space="preserve">iguales</w:t>
                </w:r>
                <w:r w:rsidDel="00000000" w:rsidR="00000000" w:rsidRPr="00000000">
                  <w:rPr>
                    <w:rFonts w:ascii="Courier New" w:cs="Courier New" w:eastAsia="Courier New" w:hAnsi="Courier New"/>
                    <w:sz w:val="24"/>
                    <w:szCs w:val="24"/>
                    <w:rtl w:val="0"/>
                  </w:rPr>
                  <w:t xml:space="preserve"> en dignidad y derechos.</w:t>
                </w:r>
              </w:p>
              <w:p w:rsidR="00000000" w:rsidDel="00000000" w:rsidP="00000000" w:rsidRDefault="00000000" w:rsidRPr="00000000" w14:paraId="0000014D">
                <w:pPr>
                  <w:widowControl w:val="0"/>
                  <w:shd w:fill="ffffff" w:val="clear"/>
                  <w:spacing w:before="20" w:line="240" w:lineRule="auto"/>
                  <w:ind w:right="-3000"/>
                  <w:jc w:val="both"/>
                  <w:rPr>
                    <w:rFonts w:ascii="Courier New" w:cs="Courier New" w:eastAsia="Courier New" w:hAnsi="Courier New"/>
                    <w:sz w:val="24"/>
                    <w:szCs w:val="24"/>
                    <w:shd w:fill="f4f4f4" w:val="clear"/>
                  </w:rPr>
                </w:pPr>
                <w:r w:rsidDel="00000000" w:rsidR="00000000" w:rsidRPr="00000000">
                  <w:rPr>
                    <w:rtl w:val="0"/>
                  </w:rPr>
                </w:r>
              </w:p>
              <w:p w:rsidR="00000000" w:rsidDel="00000000" w:rsidP="00000000" w:rsidRDefault="00000000" w:rsidRPr="00000000" w14:paraId="0000014E">
                <w:pPr>
                  <w:widowControl w:val="0"/>
                  <w:shd w:fill="ffffff" w:val="clear"/>
                  <w:spacing w:line="240" w:lineRule="auto"/>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La </w:t>
                </w:r>
                <w:r w:rsidDel="00000000" w:rsidR="00000000" w:rsidRPr="00000000">
                  <w:rPr>
                    <w:rFonts w:ascii="Courier New" w:cs="Courier New" w:eastAsia="Courier New" w:hAnsi="Courier New"/>
                    <w:b w:val="1"/>
                    <w:sz w:val="24"/>
                    <w:szCs w:val="24"/>
                    <w:rtl w:val="0"/>
                  </w:rPr>
                  <w:t xml:space="preserve">familia</w:t>
                </w:r>
                <w:r w:rsidDel="00000000" w:rsidR="00000000" w:rsidRPr="00000000">
                  <w:rPr>
                    <w:rFonts w:ascii="Courier New" w:cs="Courier New" w:eastAsia="Courier New" w:hAnsi="Courier New"/>
                    <w:sz w:val="24"/>
                    <w:szCs w:val="24"/>
                    <w:rtl w:val="0"/>
                  </w:rPr>
                  <w:t xml:space="preserve"> es el </w:t>
                </w:r>
                <w:r w:rsidDel="00000000" w:rsidR="00000000" w:rsidRPr="00000000">
                  <w:rPr>
                    <w:rFonts w:ascii="Courier New" w:cs="Courier New" w:eastAsia="Courier New" w:hAnsi="Courier New"/>
                    <w:b w:val="1"/>
                    <w:sz w:val="24"/>
                    <w:szCs w:val="24"/>
                    <w:rtl w:val="0"/>
                  </w:rPr>
                  <w:t xml:space="preserve">núcleo</w:t>
                </w:r>
                <w:r w:rsidDel="00000000" w:rsidR="00000000" w:rsidRPr="00000000">
                  <w:rPr>
                    <w:rFonts w:ascii="Courier New" w:cs="Courier New" w:eastAsia="Courier New" w:hAnsi="Courier New"/>
                    <w:sz w:val="24"/>
                    <w:szCs w:val="24"/>
                    <w:rtl w:val="0"/>
                  </w:rPr>
                  <w:t xml:space="preserve"> fundamental de la sociedad.</w:t>
                </w:r>
              </w:p>
              <w:p w:rsidR="00000000" w:rsidDel="00000000" w:rsidP="00000000" w:rsidRDefault="00000000" w:rsidRPr="00000000" w14:paraId="0000014F">
                <w:pPr>
                  <w:widowControl w:val="0"/>
                  <w:shd w:fill="ffffff" w:val="clear"/>
                  <w:spacing w:line="240" w:lineRule="auto"/>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El </w:t>
                </w:r>
                <w:r w:rsidDel="00000000" w:rsidR="00000000" w:rsidRPr="00000000">
                  <w:rPr>
                    <w:rFonts w:ascii="Courier New" w:cs="Courier New" w:eastAsia="Courier New" w:hAnsi="Courier New"/>
                    <w:b w:val="1"/>
                    <w:sz w:val="24"/>
                    <w:szCs w:val="24"/>
                    <w:rtl w:val="0"/>
                  </w:rPr>
                  <w:t xml:space="preserve">Estado</w:t>
                </w:r>
                <w:r w:rsidDel="00000000" w:rsidR="00000000" w:rsidRPr="00000000">
                  <w:rPr>
                    <w:rFonts w:ascii="Courier New" w:cs="Courier New" w:eastAsia="Courier New" w:hAnsi="Courier New"/>
                    <w:sz w:val="24"/>
                    <w:szCs w:val="24"/>
                    <w:rtl w:val="0"/>
                  </w:rPr>
                  <w:t xml:space="preserve"> reconoce y ampara a los grupos intermedios a través de los cuales se organiza y estructura la sociedad y les garantiza la adecuada autonomía para cumplir sus propios fines específicos.</w:t>
                </w:r>
              </w:p>
              <w:p w:rsidR="00000000" w:rsidDel="00000000" w:rsidP="00000000" w:rsidRDefault="00000000" w:rsidRPr="00000000" w14:paraId="00000150">
                <w:pPr>
                  <w:widowControl w:val="0"/>
                  <w:shd w:fill="ffffff" w:val="clear"/>
                  <w:spacing w:line="240" w:lineRule="auto"/>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El </w:t>
                </w:r>
                <w:r w:rsidDel="00000000" w:rsidR="00000000" w:rsidRPr="00000000">
                  <w:rPr>
                    <w:rFonts w:ascii="Courier New" w:cs="Courier New" w:eastAsia="Courier New" w:hAnsi="Courier New"/>
                    <w:b w:val="1"/>
                    <w:sz w:val="24"/>
                    <w:szCs w:val="24"/>
                    <w:rtl w:val="0"/>
                  </w:rPr>
                  <w:t xml:space="preserve">Estado</w:t>
                </w:r>
                <w:r w:rsidDel="00000000" w:rsidR="00000000" w:rsidRPr="00000000">
                  <w:rPr>
                    <w:rFonts w:ascii="Courier New" w:cs="Courier New" w:eastAsia="Courier New" w:hAnsi="Courier New"/>
                    <w:sz w:val="24"/>
                    <w:szCs w:val="24"/>
                    <w:rtl w:val="0"/>
                  </w:rPr>
                  <w:t xml:space="preserve"> está al servicio de la persona humana y su finalidad es promover el </w:t>
                </w:r>
                <w:r w:rsidDel="00000000" w:rsidR="00000000" w:rsidRPr="00000000">
                  <w:rPr>
                    <w:rFonts w:ascii="Courier New" w:cs="Courier New" w:eastAsia="Courier New" w:hAnsi="Courier New"/>
                    <w:b w:val="1"/>
                    <w:sz w:val="24"/>
                    <w:szCs w:val="24"/>
                    <w:rtl w:val="0"/>
                  </w:rPr>
                  <w:t xml:space="preserve">bien común,</w:t>
                </w:r>
                <w:r w:rsidDel="00000000" w:rsidR="00000000" w:rsidRPr="00000000">
                  <w:rPr>
                    <w:rFonts w:ascii="Courier New" w:cs="Courier New" w:eastAsia="Courier New" w:hAnsi="Courier New"/>
                    <w:sz w:val="24"/>
                    <w:szCs w:val="24"/>
                    <w:rtl w:val="0"/>
                  </w:rPr>
                  <w:t xml:space="preserve"> para lo cual debe </w:t>
                </w:r>
                <w:r w:rsidDel="00000000" w:rsidR="00000000" w:rsidRPr="00000000">
                  <w:rPr>
                    <w:rFonts w:ascii="Courier New" w:cs="Courier New" w:eastAsia="Courier New" w:hAnsi="Courier New"/>
                    <w:b w:val="1"/>
                    <w:sz w:val="24"/>
                    <w:szCs w:val="24"/>
                    <w:rtl w:val="0"/>
                  </w:rPr>
                  <w:t xml:space="preserve">contribuir a crear las condiciones</w:t>
                </w:r>
                <w:r w:rsidDel="00000000" w:rsidR="00000000" w:rsidRPr="00000000">
                  <w:rPr>
                    <w:rFonts w:ascii="Courier New" w:cs="Courier New" w:eastAsia="Courier New" w:hAnsi="Courier New"/>
                    <w:sz w:val="24"/>
                    <w:szCs w:val="24"/>
                    <w:rtl w:val="0"/>
                  </w:rPr>
                  <w:t xml:space="preserve"> sociales que permitan a todos y a cada uno de los integrantes de la comunidad nacional su mayor </w:t>
                </w:r>
                <w:r w:rsidDel="00000000" w:rsidR="00000000" w:rsidRPr="00000000">
                  <w:rPr>
                    <w:rFonts w:ascii="Courier New" w:cs="Courier New" w:eastAsia="Courier New" w:hAnsi="Courier New"/>
                    <w:b w:val="1"/>
                    <w:sz w:val="24"/>
                    <w:szCs w:val="24"/>
                    <w:rtl w:val="0"/>
                  </w:rPr>
                  <w:t xml:space="preserve">realización espiritual y material</w:t>
                </w:r>
                <w:r w:rsidDel="00000000" w:rsidR="00000000" w:rsidRPr="00000000">
                  <w:rPr>
                    <w:rFonts w:ascii="Courier New" w:cs="Courier New" w:eastAsia="Courier New" w:hAnsi="Courier New"/>
                    <w:sz w:val="24"/>
                    <w:szCs w:val="24"/>
                    <w:rtl w:val="0"/>
                  </w:rPr>
                  <w:t xml:space="preserve"> posible, con pleno </w:t>
                </w:r>
                <w:r w:rsidDel="00000000" w:rsidR="00000000" w:rsidRPr="00000000">
                  <w:rPr>
                    <w:rFonts w:ascii="Courier New" w:cs="Courier New" w:eastAsia="Courier New" w:hAnsi="Courier New"/>
                    <w:b w:val="1"/>
                    <w:sz w:val="24"/>
                    <w:szCs w:val="24"/>
                    <w:rtl w:val="0"/>
                  </w:rPr>
                  <w:t xml:space="preserve">respeto a los derechos</w:t>
                </w:r>
                <w:r w:rsidDel="00000000" w:rsidR="00000000" w:rsidRPr="00000000">
                  <w:rPr>
                    <w:rFonts w:ascii="Courier New" w:cs="Courier New" w:eastAsia="Courier New" w:hAnsi="Courier New"/>
                    <w:sz w:val="24"/>
                    <w:szCs w:val="24"/>
                    <w:rtl w:val="0"/>
                  </w:rPr>
                  <w:t xml:space="preserve"> y garantías que esta Constitución establece.</w:t>
                </w:r>
              </w:p>
              <w:p w:rsidR="00000000" w:rsidDel="00000000" w:rsidP="00000000" w:rsidRDefault="00000000" w:rsidRPr="00000000" w14:paraId="00000151">
                <w:pPr>
                  <w:widowControl w:val="0"/>
                  <w:shd w:fill="ffffff" w:val="clear"/>
                  <w:spacing w:line="240" w:lineRule="auto"/>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Es </w:t>
                </w:r>
                <w:r w:rsidDel="00000000" w:rsidR="00000000" w:rsidRPr="00000000">
                  <w:rPr>
                    <w:rFonts w:ascii="Courier New" w:cs="Courier New" w:eastAsia="Courier New" w:hAnsi="Courier New"/>
                    <w:b w:val="1"/>
                    <w:sz w:val="24"/>
                    <w:szCs w:val="24"/>
                    <w:rtl w:val="0"/>
                  </w:rPr>
                  <w:t xml:space="preserve">deber</w:t>
                </w:r>
                <w:r w:rsidDel="00000000" w:rsidR="00000000" w:rsidRPr="00000000">
                  <w:rPr>
                    <w:rFonts w:ascii="Courier New" w:cs="Courier New" w:eastAsia="Courier New" w:hAnsi="Courier New"/>
                    <w:sz w:val="24"/>
                    <w:szCs w:val="24"/>
                    <w:rtl w:val="0"/>
                  </w:rPr>
                  <w:t xml:space="preserve"> del</w:t>
                </w:r>
                <w:r w:rsidDel="00000000" w:rsidR="00000000" w:rsidRPr="00000000">
                  <w:rPr>
                    <w:rFonts w:ascii="Courier New" w:cs="Courier New" w:eastAsia="Courier New" w:hAnsi="Courier New"/>
                    <w:b w:val="1"/>
                    <w:sz w:val="24"/>
                    <w:szCs w:val="24"/>
                    <w:rtl w:val="0"/>
                  </w:rPr>
                  <w:t xml:space="preserve"> Estado</w:t>
                </w:r>
                <w:r w:rsidDel="00000000" w:rsidR="00000000" w:rsidRPr="00000000">
                  <w:rPr>
                    <w:rFonts w:ascii="Courier New" w:cs="Courier New" w:eastAsia="Courier New" w:hAnsi="Courier New"/>
                    <w:sz w:val="24"/>
                    <w:szCs w:val="24"/>
                    <w:rtl w:val="0"/>
                  </w:rPr>
                  <w:t xml:space="preserve"> resguardar la seguridad nacional, dar </w:t>
                </w:r>
                <w:r w:rsidDel="00000000" w:rsidR="00000000" w:rsidRPr="00000000">
                  <w:rPr>
                    <w:rFonts w:ascii="Courier New" w:cs="Courier New" w:eastAsia="Courier New" w:hAnsi="Courier New"/>
                    <w:b w:val="1"/>
                    <w:sz w:val="24"/>
                    <w:szCs w:val="24"/>
                    <w:rtl w:val="0"/>
                  </w:rPr>
                  <w:t xml:space="preserve">protección a la población</w:t>
                </w:r>
                <w:r w:rsidDel="00000000" w:rsidR="00000000" w:rsidRPr="00000000">
                  <w:rPr>
                    <w:rFonts w:ascii="Courier New" w:cs="Courier New" w:eastAsia="Courier New" w:hAnsi="Courier New"/>
                    <w:sz w:val="24"/>
                    <w:szCs w:val="24"/>
                    <w:rtl w:val="0"/>
                  </w:rPr>
                  <w:t xml:space="preserve"> y a la familia, propender al fortalecimiento de ésta, promover la integración armónica de todos los sectores de la Nación y </w:t>
                </w:r>
                <w:r w:rsidDel="00000000" w:rsidR="00000000" w:rsidRPr="00000000">
                  <w:rPr>
                    <w:rFonts w:ascii="Courier New" w:cs="Courier New" w:eastAsia="Courier New" w:hAnsi="Courier New"/>
                    <w:b w:val="1"/>
                    <w:sz w:val="24"/>
                    <w:szCs w:val="24"/>
                    <w:rtl w:val="0"/>
                  </w:rPr>
                  <w:t xml:space="preserve">asegurar el derecho </w:t>
                </w:r>
                <w:r w:rsidDel="00000000" w:rsidR="00000000" w:rsidRPr="00000000">
                  <w:rPr>
                    <w:rFonts w:ascii="Courier New" w:cs="Courier New" w:eastAsia="Courier New" w:hAnsi="Courier New"/>
                    <w:sz w:val="24"/>
                    <w:szCs w:val="24"/>
                    <w:rtl w:val="0"/>
                  </w:rPr>
                  <w:t xml:space="preserve">de las personas a participar con igualdad de oportunidades en la vida nacional.</w:t>
                </w:r>
              </w:p>
              <w:p w:rsidR="00000000" w:rsidDel="00000000" w:rsidP="00000000" w:rsidRDefault="00000000" w:rsidRPr="00000000" w14:paraId="00000152">
                <w:pPr>
                  <w:widowControl w:val="0"/>
                  <w:spacing w:line="240" w:lineRule="auto"/>
                  <w:rPr/>
                </w:pPr>
                <w:r w:rsidDel="00000000" w:rsidR="00000000" w:rsidRPr="00000000">
                  <w:rPr>
                    <w:rtl w:val="0"/>
                  </w:rPr>
                </w:r>
              </w:p>
            </w:tc>
          </w:tr>
        </w:tbl>
      </w:sdtContent>
    </w:sdt>
    <w:p w:rsidR="00000000" w:rsidDel="00000000" w:rsidP="00000000" w:rsidRDefault="00000000" w:rsidRPr="00000000" w14:paraId="00000153">
      <w:pPr>
        <w:spacing w:line="276" w:lineRule="auto"/>
        <w:rPr/>
      </w:pPr>
      <w:r w:rsidDel="00000000" w:rsidR="00000000" w:rsidRPr="00000000">
        <w:rPr>
          <w:rtl w:val="0"/>
        </w:rPr>
      </w:r>
    </w:p>
    <w:p w:rsidR="00000000" w:rsidDel="00000000" w:rsidP="00000000" w:rsidRDefault="00000000" w:rsidRPr="00000000" w14:paraId="00000154">
      <w:pPr>
        <w:spacing w:line="276" w:lineRule="auto"/>
        <w:jc w:val="both"/>
        <w:rPr>
          <w:sz w:val="24"/>
          <w:szCs w:val="24"/>
        </w:rPr>
      </w:pPr>
      <w:r w:rsidDel="00000000" w:rsidR="00000000" w:rsidRPr="00000000">
        <w:rPr>
          <w:b w:val="1"/>
          <w:sz w:val="24"/>
          <w:szCs w:val="24"/>
          <w:rtl w:val="0"/>
        </w:rPr>
        <w:t xml:space="preserve">1.- </w:t>
      </w:r>
      <w:r w:rsidDel="00000000" w:rsidR="00000000" w:rsidRPr="00000000">
        <w:rPr>
          <w:sz w:val="24"/>
          <w:szCs w:val="24"/>
          <w:rtl w:val="0"/>
        </w:rPr>
        <w:t xml:space="preserve">Menciona</w:t>
      </w:r>
      <w:r w:rsidDel="00000000" w:rsidR="00000000" w:rsidRPr="00000000">
        <w:rPr>
          <w:b w:val="1"/>
          <w:sz w:val="24"/>
          <w:szCs w:val="24"/>
          <w:rtl w:val="0"/>
        </w:rPr>
        <w:t xml:space="preserve"> tres ideas importantes</w:t>
      </w:r>
      <w:r w:rsidDel="00000000" w:rsidR="00000000" w:rsidRPr="00000000">
        <w:rPr>
          <w:sz w:val="24"/>
          <w:szCs w:val="24"/>
          <w:rtl w:val="0"/>
        </w:rPr>
        <w:t xml:space="preserve"> del artículo n°1 de la Constitución, </w:t>
      </w:r>
      <w:r w:rsidDel="00000000" w:rsidR="00000000" w:rsidRPr="00000000">
        <w:rPr>
          <w:b w:val="1"/>
          <w:sz w:val="24"/>
          <w:szCs w:val="24"/>
          <w:rtl w:val="0"/>
        </w:rPr>
        <w:t xml:space="preserve">relacionadas con la vida de las personas </w:t>
      </w:r>
      <w:r w:rsidDel="00000000" w:rsidR="00000000" w:rsidRPr="00000000">
        <w:rPr>
          <w:sz w:val="24"/>
          <w:szCs w:val="24"/>
          <w:rtl w:val="0"/>
        </w:rPr>
        <w:t xml:space="preserve">(1 punto c/u).</w:t>
      </w:r>
    </w:p>
    <w:p w:rsidR="00000000" w:rsidDel="00000000" w:rsidP="00000000" w:rsidRDefault="00000000" w:rsidRPr="00000000" w14:paraId="00000155">
      <w:pPr>
        <w:spacing w:line="360" w:lineRule="auto"/>
        <w:rPr>
          <w:sz w:val="24"/>
          <w:szCs w:val="24"/>
        </w:rPr>
      </w:pPr>
      <w:r w:rsidDel="00000000" w:rsidR="00000000" w:rsidRPr="00000000">
        <w:rPr>
          <w:rtl w:val="0"/>
        </w:rPr>
      </w:r>
    </w:p>
    <w:p w:rsidR="00000000" w:rsidDel="00000000" w:rsidP="00000000" w:rsidRDefault="00000000" w:rsidRPr="00000000" w14:paraId="00000156">
      <w:pPr>
        <w:numPr>
          <w:ilvl w:val="0"/>
          <w:numId w:val="7"/>
        </w:numPr>
        <w:spacing w:line="360" w:lineRule="auto"/>
        <w:ind w:left="720" w:hanging="36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w:t>
      </w:r>
    </w:p>
    <w:p w:rsidR="00000000" w:rsidDel="00000000" w:rsidP="00000000" w:rsidRDefault="00000000" w:rsidRPr="00000000" w14:paraId="00000157">
      <w:pPr>
        <w:numPr>
          <w:ilvl w:val="0"/>
          <w:numId w:val="7"/>
        </w:numPr>
        <w:spacing w:line="360" w:lineRule="auto"/>
        <w:ind w:left="720" w:hanging="36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w:t>
      </w:r>
    </w:p>
    <w:p w:rsidR="00000000" w:rsidDel="00000000" w:rsidP="00000000" w:rsidRDefault="00000000" w:rsidRPr="00000000" w14:paraId="00000158">
      <w:pPr>
        <w:numPr>
          <w:ilvl w:val="0"/>
          <w:numId w:val="7"/>
        </w:numPr>
        <w:spacing w:line="360" w:lineRule="auto"/>
        <w:ind w:left="720" w:hanging="36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w:t>
      </w:r>
    </w:p>
    <w:p w:rsidR="00000000" w:rsidDel="00000000" w:rsidP="00000000" w:rsidRDefault="00000000" w:rsidRPr="00000000" w14:paraId="00000159">
      <w:pPr>
        <w:spacing w:line="360" w:lineRule="auto"/>
        <w:jc w:val="both"/>
        <w:rPr>
          <w:sz w:val="24"/>
          <w:szCs w:val="24"/>
        </w:rPr>
      </w:pPr>
      <w:r w:rsidDel="00000000" w:rsidR="00000000" w:rsidRPr="00000000">
        <w:rPr>
          <w:b w:val="1"/>
          <w:sz w:val="24"/>
          <w:szCs w:val="24"/>
          <w:rtl w:val="0"/>
        </w:rPr>
        <w:t xml:space="preserve">2.-  </w:t>
      </w:r>
      <w:r w:rsidDel="00000000" w:rsidR="00000000" w:rsidRPr="00000000">
        <w:rPr>
          <w:sz w:val="24"/>
          <w:szCs w:val="24"/>
          <w:rtl w:val="0"/>
        </w:rPr>
        <w:t xml:space="preserve">¿Cuál es el </w:t>
      </w:r>
      <w:r w:rsidDel="00000000" w:rsidR="00000000" w:rsidRPr="00000000">
        <w:rPr>
          <w:b w:val="1"/>
          <w:sz w:val="24"/>
          <w:szCs w:val="24"/>
          <w:rtl w:val="0"/>
        </w:rPr>
        <w:t xml:space="preserve">deber</w:t>
      </w:r>
      <w:r w:rsidDel="00000000" w:rsidR="00000000" w:rsidRPr="00000000">
        <w:rPr>
          <w:sz w:val="24"/>
          <w:szCs w:val="24"/>
          <w:rtl w:val="0"/>
        </w:rPr>
        <w:t xml:space="preserve"> del </w:t>
      </w:r>
      <w:r w:rsidDel="00000000" w:rsidR="00000000" w:rsidRPr="00000000">
        <w:rPr>
          <w:b w:val="1"/>
          <w:sz w:val="24"/>
          <w:szCs w:val="24"/>
          <w:rtl w:val="0"/>
        </w:rPr>
        <w:t xml:space="preserve">Estado </w:t>
      </w:r>
      <w:r w:rsidDel="00000000" w:rsidR="00000000" w:rsidRPr="00000000">
        <w:rPr>
          <w:sz w:val="24"/>
          <w:szCs w:val="24"/>
          <w:rtl w:val="0"/>
        </w:rPr>
        <w:t xml:space="preserve">con la sociedad que habita el territorio chileno? Fundamenta tu respuesta</w:t>
      </w:r>
      <w:r w:rsidDel="00000000" w:rsidR="00000000" w:rsidRPr="00000000">
        <w:rPr>
          <w:b w:val="1"/>
          <w:sz w:val="24"/>
          <w:szCs w:val="24"/>
          <w:rtl w:val="0"/>
        </w:rPr>
        <w:t xml:space="preserve"> con base en el artículo n° 1, </w:t>
      </w:r>
      <w:r w:rsidDel="00000000" w:rsidR="00000000" w:rsidRPr="00000000">
        <w:rPr>
          <w:sz w:val="24"/>
          <w:szCs w:val="24"/>
          <w:rtl w:val="0"/>
        </w:rPr>
        <w:t xml:space="preserve">según lo trabajado en clases</w:t>
      </w:r>
      <w:r w:rsidDel="00000000" w:rsidR="00000000" w:rsidRPr="00000000">
        <w:rPr>
          <w:b w:val="1"/>
          <w:sz w:val="24"/>
          <w:szCs w:val="24"/>
          <w:rtl w:val="0"/>
        </w:rPr>
        <w:t xml:space="preserve"> </w:t>
      </w:r>
      <w:r w:rsidDel="00000000" w:rsidR="00000000" w:rsidRPr="00000000">
        <w:rPr>
          <w:sz w:val="24"/>
          <w:szCs w:val="24"/>
          <w:rtl w:val="0"/>
        </w:rPr>
        <w:t xml:space="preserve">(2 puntos).</w:t>
      </w:r>
    </w:p>
    <w:p w:rsidR="00000000" w:rsidDel="00000000" w:rsidP="00000000" w:rsidRDefault="00000000" w:rsidRPr="00000000" w14:paraId="0000015A">
      <w:pPr>
        <w:spacing w:line="360" w:lineRule="auto"/>
        <w:rPr>
          <w:b w:val="1"/>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5B">
      <w:pPr>
        <w:rPr>
          <w:b w:val="1"/>
          <w:i w:val="1"/>
          <w:sz w:val="26"/>
          <w:szCs w:val="26"/>
        </w:rPr>
      </w:pPr>
      <w:r w:rsidDel="00000000" w:rsidR="00000000" w:rsidRPr="00000000">
        <w:rPr>
          <w:rtl w:val="0"/>
        </w:rPr>
      </w:r>
    </w:p>
    <w:p w:rsidR="00000000" w:rsidDel="00000000" w:rsidP="00000000" w:rsidRDefault="00000000" w:rsidRPr="00000000" w14:paraId="0000015C">
      <w:pPr>
        <w:spacing w:line="240" w:lineRule="auto"/>
        <w:ind w:hanging="2"/>
        <w:rPr>
          <w:b w:val="1"/>
          <w:sz w:val="24"/>
          <w:szCs w:val="24"/>
        </w:rPr>
      </w:pPr>
      <w:r w:rsidDel="00000000" w:rsidR="00000000" w:rsidRPr="00000000">
        <w:rPr>
          <w:rtl w:val="0"/>
        </w:rPr>
      </w:r>
    </w:p>
    <w:p w:rsidR="00000000" w:rsidDel="00000000" w:rsidP="00000000" w:rsidRDefault="00000000" w:rsidRPr="00000000" w14:paraId="0000015D">
      <w:pPr>
        <w:spacing w:line="240" w:lineRule="auto"/>
        <w:ind w:hanging="2"/>
        <w:rPr>
          <w:b w:val="1"/>
          <w:sz w:val="24"/>
          <w:szCs w:val="24"/>
        </w:rPr>
      </w:pPr>
      <w:r w:rsidDel="00000000" w:rsidR="00000000" w:rsidRPr="00000000">
        <w:rPr>
          <w:b w:val="1"/>
          <w:sz w:val="24"/>
          <w:szCs w:val="24"/>
          <w:rtl w:val="0"/>
        </w:rPr>
        <w:t xml:space="preserve">                                             HOJA DE CLAVES</w:t>
      </w:r>
    </w:p>
    <w:p w:rsidR="00000000" w:rsidDel="00000000" w:rsidP="00000000" w:rsidRDefault="00000000" w:rsidRPr="00000000" w14:paraId="0000015E">
      <w:pPr>
        <w:spacing w:line="240" w:lineRule="auto"/>
        <w:ind w:right="-749"/>
        <w:rPr>
          <w:b w:val="1"/>
          <w:sz w:val="24"/>
          <w:szCs w:val="24"/>
        </w:rPr>
      </w:pPr>
      <w:r w:rsidDel="00000000" w:rsidR="00000000" w:rsidRPr="00000000">
        <w:rPr>
          <w:b w:val="1"/>
          <w:sz w:val="24"/>
          <w:szCs w:val="24"/>
          <w:rtl w:val="0"/>
        </w:rPr>
        <w:t xml:space="preserve">I.- Selección única. </w:t>
      </w:r>
    </w:p>
    <w:p w:rsidR="00000000" w:rsidDel="00000000" w:rsidP="00000000" w:rsidRDefault="00000000" w:rsidRPr="00000000" w14:paraId="0000015F">
      <w:pPr>
        <w:jc w:val="both"/>
        <w:rPr>
          <w:b w:val="1"/>
        </w:rPr>
      </w:pPr>
      <w:r w:rsidDel="00000000" w:rsidR="00000000" w:rsidRPr="00000000">
        <w:rPr>
          <w:rtl w:val="0"/>
        </w:rPr>
      </w:r>
    </w:p>
    <w:tbl>
      <w:tblPr>
        <w:tblStyle w:val="Table15"/>
        <w:tblW w:w="9017.000000000002" w:type="dxa"/>
        <w:jc w:val="left"/>
        <w:tblInd w:w="12.0" w:type="dxa"/>
        <w:tblLayout w:type="fixed"/>
        <w:tblLook w:val="0000"/>
      </w:tblPr>
      <w:tblGrid>
        <w:gridCol w:w="1445"/>
        <w:gridCol w:w="1262"/>
        <w:gridCol w:w="1262"/>
        <w:gridCol w:w="1262"/>
        <w:gridCol w:w="1262"/>
        <w:gridCol w:w="1262"/>
        <w:gridCol w:w="1262"/>
        <w:tblGridChange w:id="0">
          <w:tblGrid>
            <w:gridCol w:w="1445"/>
            <w:gridCol w:w="1262"/>
            <w:gridCol w:w="1262"/>
            <w:gridCol w:w="1262"/>
            <w:gridCol w:w="1262"/>
            <w:gridCol w:w="1262"/>
            <w:gridCol w:w="1262"/>
          </w:tblGrid>
        </w:tblGridChange>
      </w:tblGrid>
      <w:tr>
        <w:trPr>
          <w:cantSplit w:val="0"/>
          <w:trHeight w:val="585" w:hRule="atLeast"/>
          <w:tblHeader w:val="0"/>
        </w:trPr>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0">
            <w:pPr>
              <w:tabs>
                <w:tab w:val="left" w:leader="none" w:pos="1845"/>
              </w:tabs>
              <w:rPr>
                <w:color w:val="ff0000"/>
                <w:sz w:val="24"/>
                <w:szCs w:val="24"/>
              </w:rPr>
            </w:pPr>
            <w:r w:rsidDel="00000000" w:rsidR="00000000" w:rsidRPr="00000000">
              <w:rPr>
                <w:sz w:val="24"/>
                <w:szCs w:val="24"/>
                <w:rtl w:val="0"/>
              </w:rPr>
              <w:t xml:space="preserve">1- </w:t>
            </w:r>
            <w:r w:rsidDel="00000000" w:rsidR="00000000" w:rsidRPr="00000000">
              <w:rPr>
                <w:color w:val="ff0000"/>
                <w:sz w:val="24"/>
                <w:szCs w:val="24"/>
                <w:rtl w:val="0"/>
              </w:rPr>
              <w:t xml:space="preserve"> A</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1">
            <w:pPr>
              <w:tabs>
                <w:tab w:val="left" w:leader="none" w:pos="1845"/>
              </w:tabs>
              <w:rPr>
                <w:color w:val="ff0000"/>
                <w:sz w:val="24"/>
                <w:szCs w:val="24"/>
              </w:rPr>
            </w:pPr>
            <w:r w:rsidDel="00000000" w:rsidR="00000000" w:rsidRPr="00000000">
              <w:rPr>
                <w:sz w:val="24"/>
                <w:szCs w:val="24"/>
                <w:rtl w:val="0"/>
              </w:rPr>
              <w:t xml:space="preserve">2.- </w:t>
            </w:r>
            <w:r w:rsidDel="00000000" w:rsidR="00000000" w:rsidRPr="00000000">
              <w:rPr>
                <w:color w:val="ff0000"/>
                <w:sz w:val="24"/>
                <w:szCs w:val="24"/>
                <w:rtl w:val="0"/>
              </w:rPr>
              <w:t xml:space="preserve">A</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2">
            <w:pPr>
              <w:tabs>
                <w:tab w:val="left" w:leader="none" w:pos="1845"/>
              </w:tabs>
              <w:rPr>
                <w:color w:val="ff0000"/>
                <w:sz w:val="24"/>
                <w:szCs w:val="24"/>
              </w:rPr>
            </w:pPr>
            <w:r w:rsidDel="00000000" w:rsidR="00000000" w:rsidRPr="00000000">
              <w:rPr>
                <w:sz w:val="24"/>
                <w:szCs w:val="24"/>
                <w:rtl w:val="0"/>
              </w:rPr>
              <w:t xml:space="preserve">3.- </w:t>
            </w:r>
            <w:r w:rsidDel="00000000" w:rsidR="00000000" w:rsidRPr="00000000">
              <w:rPr>
                <w:color w:val="ff0000"/>
                <w:sz w:val="24"/>
                <w:szCs w:val="24"/>
                <w:rtl w:val="0"/>
              </w:rPr>
              <w:t xml:space="preserve">C</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3">
            <w:pPr>
              <w:tabs>
                <w:tab w:val="left" w:leader="none" w:pos="1845"/>
              </w:tabs>
              <w:rPr>
                <w:color w:val="ff0000"/>
                <w:sz w:val="24"/>
                <w:szCs w:val="24"/>
              </w:rPr>
            </w:pPr>
            <w:r w:rsidDel="00000000" w:rsidR="00000000" w:rsidRPr="00000000">
              <w:rPr>
                <w:sz w:val="24"/>
                <w:szCs w:val="24"/>
                <w:rtl w:val="0"/>
              </w:rPr>
              <w:t xml:space="preserve">4.- </w:t>
            </w:r>
            <w:r w:rsidDel="00000000" w:rsidR="00000000" w:rsidRPr="00000000">
              <w:rPr>
                <w:color w:val="ff0000"/>
                <w:sz w:val="24"/>
                <w:szCs w:val="24"/>
                <w:rtl w:val="0"/>
              </w:rPr>
              <w:t xml:space="preserve">C</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4">
            <w:pPr>
              <w:tabs>
                <w:tab w:val="left" w:leader="none" w:pos="1845"/>
              </w:tabs>
              <w:rPr>
                <w:color w:val="ff0000"/>
                <w:sz w:val="24"/>
                <w:szCs w:val="24"/>
              </w:rPr>
            </w:pPr>
            <w:r w:rsidDel="00000000" w:rsidR="00000000" w:rsidRPr="00000000">
              <w:rPr>
                <w:sz w:val="24"/>
                <w:szCs w:val="24"/>
                <w:rtl w:val="0"/>
              </w:rPr>
              <w:t xml:space="preserve">5.-</w:t>
            </w:r>
            <w:r w:rsidDel="00000000" w:rsidR="00000000" w:rsidRPr="00000000">
              <w:rPr>
                <w:color w:val="ff0000"/>
                <w:sz w:val="24"/>
                <w:szCs w:val="24"/>
                <w:rtl w:val="0"/>
              </w:rPr>
              <w:t xml:space="preserve">C</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5">
            <w:pPr>
              <w:tabs>
                <w:tab w:val="left" w:leader="none" w:pos="1845"/>
              </w:tabs>
              <w:rPr>
                <w:color w:val="ff0000"/>
                <w:sz w:val="24"/>
                <w:szCs w:val="24"/>
              </w:rPr>
            </w:pPr>
            <w:r w:rsidDel="00000000" w:rsidR="00000000" w:rsidRPr="00000000">
              <w:rPr>
                <w:sz w:val="24"/>
                <w:szCs w:val="24"/>
                <w:rtl w:val="0"/>
              </w:rPr>
              <w:t xml:space="preserve">6.-</w:t>
            </w:r>
            <w:r w:rsidDel="00000000" w:rsidR="00000000" w:rsidRPr="00000000">
              <w:rPr>
                <w:color w:val="ff0000"/>
                <w:sz w:val="24"/>
                <w:szCs w:val="24"/>
                <w:rtl w:val="0"/>
              </w:rPr>
              <w:t xml:space="preserve">B</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6">
            <w:pPr>
              <w:tabs>
                <w:tab w:val="left" w:leader="none" w:pos="1845"/>
              </w:tabs>
              <w:rPr>
                <w:color w:val="ff0000"/>
                <w:sz w:val="24"/>
                <w:szCs w:val="24"/>
              </w:rPr>
            </w:pPr>
            <w:r w:rsidDel="00000000" w:rsidR="00000000" w:rsidRPr="00000000">
              <w:rPr>
                <w:rFonts w:ascii="Calibri" w:cs="Calibri" w:eastAsia="Calibri" w:hAnsi="Calibri"/>
                <w:rtl w:val="0"/>
              </w:rPr>
              <w:t xml:space="preserve">7.-</w:t>
            </w:r>
            <w:r w:rsidDel="00000000" w:rsidR="00000000" w:rsidRPr="00000000">
              <w:rPr>
                <w:color w:val="ff0000"/>
                <w:sz w:val="24"/>
                <w:szCs w:val="24"/>
                <w:rtl w:val="0"/>
              </w:rPr>
              <w:t xml:space="preserve">C</w:t>
            </w:r>
          </w:p>
        </w:tc>
      </w:tr>
      <w:tr>
        <w:trPr>
          <w:cantSplit w:val="0"/>
          <w:trHeight w:val="593" w:hRule="atLeast"/>
          <w:tblHeader w:val="0"/>
        </w:trPr>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7">
            <w:pPr>
              <w:tabs>
                <w:tab w:val="left" w:leader="none" w:pos="1845"/>
              </w:tabs>
              <w:rPr>
                <w:color w:val="ff0000"/>
                <w:sz w:val="24"/>
                <w:szCs w:val="24"/>
              </w:rPr>
            </w:pPr>
            <w:r w:rsidDel="00000000" w:rsidR="00000000" w:rsidRPr="00000000">
              <w:rPr>
                <w:sz w:val="24"/>
                <w:szCs w:val="24"/>
                <w:rtl w:val="0"/>
              </w:rPr>
              <w:t xml:space="preserve">8.- </w:t>
            </w:r>
            <w:r w:rsidDel="00000000" w:rsidR="00000000" w:rsidRPr="00000000">
              <w:rPr>
                <w:color w:val="ff0000"/>
                <w:sz w:val="24"/>
                <w:szCs w:val="24"/>
                <w:rtl w:val="0"/>
              </w:rPr>
              <w:t xml:space="preserve">D</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8">
            <w:pPr>
              <w:tabs>
                <w:tab w:val="left" w:leader="none" w:pos="1845"/>
              </w:tabs>
              <w:rPr>
                <w:color w:val="ff0000"/>
                <w:sz w:val="24"/>
                <w:szCs w:val="24"/>
              </w:rPr>
            </w:pPr>
            <w:r w:rsidDel="00000000" w:rsidR="00000000" w:rsidRPr="00000000">
              <w:rPr>
                <w:sz w:val="24"/>
                <w:szCs w:val="24"/>
                <w:rtl w:val="0"/>
              </w:rPr>
              <w:t xml:space="preserve">9.- </w:t>
            </w:r>
            <w:r w:rsidDel="00000000" w:rsidR="00000000" w:rsidRPr="00000000">
              <w:rPr>
                <w:color w:val="ff0000"/>
                <w:sz w:val="24"/>
                <w:szCs w:val="24"/>
                <w:rtl w:val="0"/>
              </w:rPr>
              <w:t xml:space="preserve">A</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9">
            <w:pPr>
              <w:tabs>
                <w:tab w:val="left" w:leader="none" w:pos="1845"/>
              </w:tabs>
              <w:rPr>
                <w:color w:val="ff0000"/>
                <w:sz w:val="24"/>
                <w:szCs w:val="24"/>
              </w:rPr>
            </w:pPr>
            <w:r w:rsidDel="00000000" w:rsidR="00000000" w:rsidRPr="00000000">
              <w:rPr>
                <w:sz w:val="24"/>
                <w:szCs w:val="24"/>
                <w:rtl w:val="0"/>
              </w:rPr>
              <w:t xml:space="preserve">10.- </w:t>
            </w:r>
            <w:r w:rsidDel="00000000" w:rsidR="00000000" w:rsidRPr="00000000">
              <w:rPr>
                <w:color w:val="ff0000"/>
                <w:sz w:val="24"/>
                <w:szCs w:val="24"/>
                <w:rtl w:val="0"/>
              </w:rPr>
              <w:t xml:space="preserve">A</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A">
            <w:pPr>
              <w:tabs>
                <w:tab w:val="left" w:leader="none" w:pos="1845"/>
              </w:tabs>
              <w:rPr>
                <w:color w:val="ff0000"/>
                <w:sz w:val="24"/>
                <w:szCs w:val="24"/>
              </w:rPr>
            </w:pPr>
            <w:r w:rsidDel="00000000" w:rsidR="00000000" w:rsidRPr="00000000">
              <w:rPr>
                <w:sz w:val="24"/>
                <w:szCs w:val="24"/>
                <w:rtl w:val="0"/>
              </w:rPr>
              <w:t xml:space="preserve">11.-</w:t>
            </w:r>
            <w:r w:rsidDel="00000000" w:rsidR="00000000" w:rsidRPr="00000000">
              <w:rPr>
                <w:color w:val="ff0000"/>
                <w:sz w:val="24"/>
                <w:szCs w:val="24"/>
                <w:rtl w:val="0"/>
              </w:rPr>
              <w:t xml:space="preserve">C</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B">
            <w:pPr>
              <w:tabs>
                <w:tab w:val="left" w:leader="none" w:pos="1845"/>
              </w:tabs>
              <w:rPr>
                <w:color w:val="ff0000"/>
                <w:sz w:val="24"/>
                <w:szCs w:val="24"/>
              </w:rPr>
            </w:pPr>
            <w:r w:rsidDel="00000000" w:rsidR="00000000" w:rsidRPr="00000000">
              <w:rPr>
                <w:sz w:val="24"/>
                <w:szCs w:val="24"/>
                <w:rtl w:val="0"/>
              </w:rPr>
              <w:t xml:space="preserve">12.- </w:t>
            </w:r>
            <w:r w:rsidDel="00000000" w:rsidR="00000000" w:rsidRPr="00000000">
              <w:rPr>
                <w:color w:val="ff0000"/>
                <w:sz w:val="24"/>
                <w:szCs w:val="24"/>
                <w:rtl w:val="0"/>
              </w:rPr>
              <w:t xml:space="preserve">C</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C">
            <w:pPr>
              <w:tabs>
                <w:tab w:val="left" w:leader="none" w:pos="1845"/>
              </w:tabs>
              <w:rPr>
                <w:color w:val="ff0000"/>
                <w:sz w:val="24"/>
                <w:szCs w:val="24"/>
              </w:rPr>
            </w:pPr>
            <w:r w:rsidDel="00000000" w:rsidR="00000000" w:rsidRPr="00000000">
              <w:rPr>
                <w:sz w:val="24"/>
                <w:szCs w:val="24"/>
                <w:rtl w:val="0"/>
              </w:rPr>
              <w:t xml:space="preserve">13.- </w:t>
            </w:r>
            <w:r w:rsidDel="00000000" w:rsidR="00000000" w:rsidRPr="00000000">
              <w:rPr>
                <w:color w:val="ff0000"/>
                <w:sz w:val="24"/>
                <w:szCs w:val="24"/>
                <w:rtl w:val="0"/>
              </w:rPr>
              <w:t xml:space="preserve">A</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D">
            <w:pPr>
              <w:tabs>
                <w:tab w:val="left" w:leader="none" w:pos="1845"/>
              </w:tabs>
              <w:rPr>
                <w:color w:val="ff0000"/>
                <w:sz w:val="24"/>
                <w:szCs w:val="24"/>
              </w:rPr>
            </w:pPr>
            <w:r w:rsidDel="00000000" w:rsidR="00000000" w:rsidRPr="00000000">
              <w:rPr>
                <w:rFonts w:ascii="Calibri" w:cs="Calibri" w:eastAsia="Calibri" w:hAnsi="Calibri"/>
                <w:rtl w:val="0"/>
              </w:rPr>
              <w:t xml:space="preserve">14.- </w:t>
            </w:r>
            <w:r w:rsidDel="00000000" w:rsidR="00000000" w:rsidRPr="00000000">
              <w:rPr>
                <w:color w:val="ff0000"/>
                <w:sz w:val="24"/>
                <w:szCs w:val="24"/>
                <w:rtl w:val="0"/>
              </w:rPr>
              <w:t xml:space="preserve">A</w:t>
            </w:r>
          </w:p>
        </w:tc>
      </w:tr>
      <w:tr>
        <w:trPr>
          <w:cantSplit w:val="0"/>
          <w:trHeight w:val="593" w:hRule="atLeast"/>
          <w:tblHeader w:val="0"/>
        </w:trPr>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E">
            <w:pPr>
              <w:tabs>
                <w:tab w:val="left" w:leader="none" w:pos="1845"/>
              </w:tabs>
              <w:rPr>
                <w:color w:val="ff0000"/>
                <w:sz w:val="24"/>
                <w:szCs w:val="24"/>
              </w:rPr>
            </w:pPr>
            <w:r w:rsidDel="00000000" w:rsidR="00000000" w:rsidRPr="00000000">
              <w:rPr>
                <w:sz w:val="24"/>
                <w:szCs w:val="24"/>
                <w:rtl w:val="0"/>
              </w:rPr>
              <w:t xml:space="preserve">15.- </w:t>
            </w:r>
            <w:r w:rsidDel="00000000" w:rsidR="00000000" w:rsidRPr="00000000">
              <w:rPr>
                <w:color w:val="ff0000"/>
                <w:sz w:val="24"/>
                <w:szCs w:val="24"/>
                <w:rtl w:val="0"/>
              </w:rPr>
              <w:t xml:space="preserve">C</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6F">
            <w:pPr>
              <w:tabs>
                <w:tab w:val="left" w:leader="none" w:pos="1845"/>
              </w:tabs>
              <w:rPr>
                <w:color w:val="ff0000"/>
                <w:sz w:val="24"/>
                <w:szCs w:val="24"/>
              </w:rPr>
            </w:pPr>
            <w:r w:rsidDel="00000000" w:rsidR="00000000" w:rsidRPr="00000000">
              <w:rPr>
                <w:sz w:val="24"/>
                <w:szCs w:val="24"/>
                <w:rtl w:val="0"/>
              </w:rPr>
              <w:t xml:space="preserve">16.- </w:t>
            </w:r>
            <w:r w:rsidDel="00000000" w:rsidR="00000000" w:rsidRPr="00000000">
              <w:rPr>
                <w:color w:val="ff0000"/>
                <w:sz w:val="24"/>
                <w:szCs w:val="24"/>
                <w:rtl w:val="0"/>
              </w:rPr>
              <w:t xml:space="preserve">A</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70">
            <w:pPr>
              <w:tabs>
                <w:tab w:val="left" w:leader="none" w:pos="1845"/>
              </w:tabs>
              <w:rPr>
                <w:color w:val="ff0000"/>
                <w:sz w:val="24"/>
                <w:szCs w:val="24"/>
              </w:rPr>
            </w:pPr>
            <w:r w:rsidDel="00000000" w:rsidR="00000000" w:rsidRPr="00000000">
              <w:rPr>
                <w:sz w:val="24"/>
                <w:szCs w:val="24"/>
                <w:rtl w:val="0"/>
              </w:rPr>
              <w:t xml:space="preserve">17.- </w:t>
            </w:r>
            <w:r w:rsidDel="00000000" w:rsidR="00000000" w:rsidRPr="00000000">
              <w:rPr>
                <w:color w:val="ff0000"/>
                <w:sz w:val="24"/>
                <w:szCs w:val="24"/>
                <w:rtl w:val="0"/>
              </w:rPr>
              <w:t xml:space="preserve">C</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71">
            <w:pPr>
              <w:tabs>
                <w:tab w:val="left" w:leader="none" w:pos="1845"/>
              </w:tabs>
              <w:rPr>
                <w:color w:val="ff0000"/>
                <w:sz w:val="24"/>
                <w:szCs w:val="24"/>
              </w:rPr>
            </w:pPr>
            <w:r w:rsidDel="00000000" w:rsidR="00000000" w:rsidRPr="00000000">
              <w:rPr>
                <w:sz w:val="24"/>
                <w:szCs w:val="24"/>
                <w:rtl w:val="0"/>
              </w:rPr>
              <w:t xml:space="preserve">18.-  </w:t>
            </w:r>
            <w:r w:rsidDel="00000000" w:rsidR="00000000" w:rsidRPr="00000000">
              <w:rPr>
                <w:color w:val="ff0000"/>
                <w:sz w:val="24"/>
                <w:szCs w:val="24"/>
                <w:rtl w:val="0"/>
              </w:rPr>
              <w:t xml:space="preserve">A</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72">
            <w:pPr>
              <w:tabs>
                <w:tab w:val="left" w:leader="none" w:pos="1845"/>
              </w:tabs>
              <w:rPr>
                <w:color w:val="ff0000"/>
                <w:sz w:val="24"/>
                <w:szCs w:val="24"/>
              </w:rPr>
            </w:pPr>
            <w:r w:rsidDel="00000000" w:rsidR="00000000" w:rsidRPr="00000000">
              <w:rPr>
                <w:sz w:val="24"/>
                <w:szCs w:val="24"/>
                <w:rtl w:val="0"/>
              </w:rPr>
              <w:t xml:space="preserve">19.-</w:t>
            </w:r>
            <w:r w:rsidDel="00000000" w:rsidR="00000000" w:rsidRPr="00000000">
              <w:rPr>
                <w:color w:val="ff0000"/>
                <w:sz w:val="24"/>
                <w:szCs w:val="24"/>
                <w:rtl w:val="0"/>
              </w:rPr>
              <w:t xml:space="preserve">B</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73">
            <w:pPr>
              <w:tabs>
                <w:tab w:val="left" w:leader="none" w:pos="1845"/>
              </w:tabs>
              <w:rPr>
                <w:color w:val="ff0000"/>
                <w:sz w:val="24"/>
                <w:szCs w:val="24"/>
              </w:rPr>
            </w:pPr>
            <w:r w:rsidDel="00000000" w:rsidR="00000000" w:rsidRPr="00000000">
              <w:rPr>
                <w:sz w:val="24"/>
                <w:szCs w:val="24"/>
                <w:rtl w:val="0"/>
              </w:rPr>
              <w:t xml:space="preserve">20.- </w:t>
            </w:r>
            <w:r w:rsidDel="00000000" w:rsidR="00000000" w:rsidRPr="00000000">
              <w:rPr>
                <w:color w:val="ff0000"/>
                <w:sz w:val="24"/>
                <w:szCs w:val="24"/>
                <w:rtl w:val="0"/>
              </w:rPr>
              <w:t xml:space="preserve">B</w:t>
            </w:r>
          </w:p>
        </w:tc>
        <w:tc>
          <w:tcPr>
            <w:tcBorders>
              <w:top w:color="836967" w:space="0" w:sz="5" w:val="single"/>
              <w:left w:color="836967" w:space="0" w:sz="5" w:val="single"/>
              <w:bottom w:color="836967" w:space="0" w:sz="5" w:val="single"/>
              <w:right w:color="836967" w:space="0" w:sz="5" w:val="single"/>
            </w:tcBorders>
            <w:shd w:fill="auto" w:val="clear"/>
            <w:tcMar>
              <w:left w:w="70.0" w:type="dxa"/>
              <w:right w:w="70.0" w:type="dxa"/>
            </w:tcMar>
          </w:tcPr>
          <w:p w:rsidR="00000000" w:rsidDel="00000000" w:rsidP="00000000" w:rsidRDefault="00000000" w:rsidRPr="00000000" w14:paraId="00000174">
            <w:pPr>
              <w:tabs>
                <w:tab w:val="left" w:leader="none" w:pos="1845"/>
              </w:tabs>
              <w:rPr>
                <w:rFonts w:ascii="Calibri" w:cs="Calibri" w:eastAsia="Calibri" w:hAnsi="Calibri"/>
              </w:rPr>
            </w:pPr>
            <w:r w:rsidDel="00000000" w:rsidR="00000000" w:rsidRPr="00000000">
              <w:rPr>
                <w:rFonts w:ascii="Calibri" w:cs="Calibri" w:eastAsia="Calibri" w:hAnsi="Calibri"/>
                <w:rtl w:val="0"/>
              </w:rPr>
              <w:t xml:space="preserve">NO SE RELLENA</w:t>
            </w:r>
          </w:p>
        </w:tc>
      </w:tr>
    </w:tbl>
    <w:p w:rsidR="00000000" w:rsidDel="00000000" w:rsidP="00000000" w:rsidRDefault="00000000" w:rsidRPr="00000000" w14:paraId="00000175">
      <w:pPr>
        <w:spacing w:line="240" w:lineRule="auto"/>
        <w:ind w:hanging="2"/>
        <w:jc w:val="both"/>
        <w:rPr>
          <w:b w:val="1"/>
          <w:i w:val="1"/>
          <w:sz w:val="26"/>
          <w:szCs w:val="26"/>
        </w:rPr>
      </w:pPr>
      <w:r w:rsidDel="00000000" w:rsidR="00000000" w:rsidRPr="00000000">
        <w:rPr>
          <w:b w:val="1"/>
          <w:i w:val="1"/>
          <w:sz w:val="26"/>
          <w:szCs w:val="26"/>
          <w:rtl w:val="0"/>
        </w:rPr>
        <w:t xml:space="preserve">II</w:t>
      </w:r>
      <w:r w:rsidDel="00000000" w:rsidR="00000000" w:rsidRPr="00000000">
        <w:rPr>
          <w:i w:val="1"/>
          <w:sz w:val="26"/>
          <w:szCs w:val="26"/>
          <w:rtl w:val="0"/>
        </w:rPr>
        <w:t xml:space="preserve">.- </w:t>
      </w:r>
      <w:r w:rsidDel="00000000" w:rsidR="00000000" w:rsidRPr="00000000">
        <w:rPr>
          <w:b w:val="1"/>
          <w:i w:val="1"/>
          <w:sz w:val="26"/>
          <w:szCs w:val="26"/>
          <w:rtl w:val="0"/>
        </w:rPr>
        <w:t xml:space="preserve">Identificar.</w:t>
      </w:r>
    </w:p>
    <w:p w:rsidR="00000000" w:rsidDel="00000000" w:rsidP="00000000" w:rsidRDefault="00000000" w:rsidRPr="00000000" w14:paraId="00000176">
      <w:pPr>
        <w:spacing w:line="240" w:lineRule="auto"/>
        <w:ind w:hanging="2"/>
        <w:jc w:val="both"/>
        <w:rPr>
          <w:b w:val="1"/>
          <w:i w:val="1"/>
          <w:sz w:val="26"/>
          <w:szCs w:val="26"/>
        </w:rPr>
      </w:pPr>
      <w:r w:rsidDel="00000000" w:rsidR="00000000" w:rsidRPr="00000000">
        <w:rPr>
          <w:rtl w:val="0"/>
        </w:rPr>
      </w:r>
    </w:p>
    <w:p w:rsidR="00000000" w:rsidDel="00000000" w:rsidP="00000000" w:rsidRDefault="00000000" w:rsidRPr="00000000" w14:paraId="00000177">
      <w:pPr>
        <w:spacing w:line="240" w:lineRule="auto"/>
        <w:ind w:hanging="2"/>
        <w:jc w:val="both"/>
        <w:rPr>
          <w:i w:val="1"/>
          <w:sz w:val="26"/>
          <w:szCs w:val="26"/>
        </w:rPr>
      </w:pPr>
      <w:r w:rsidDel="00000000" w:rsidR="00000000" w:rsidRPr="00000000">
        <w:rPr>
          <w:i w:val="1"/>
          <w:sz w:val="26"/>
          <w:szCs w:val="26"/>
          <w:rtl w:val="0"/>
        </w:rPr>
        <w:t xml:space="preserve">Noticia 1: </w:t>
      </w:r>
    </w:p>
    <w:p w:rsidR="00000000" w:rsidDel="00000000" w:rsidP="00000000" w:rsidRDefault="00000000" w:rsidRPr="00000000" w14:paraId="00000178">
      <w:pPr>
        <w:spacing w:line="240" w:lineRule="auto"/>
        <w:ind w:hanging="2"/>
        <w:jc w:val="both"/>
        <w:rPr>
          <w:b w:val="1"/>
          <w:color w:val="ff0000"/>
        </w:rPr>
      </w:pPr>
      <w:r w:rsidDel="00000000" w:rsidR="00000000" w:rsidRPr="00000000">
        <w:rPr>
          <w:b w:val="1"/>
          <w:rtl w:val="0"/>
        </w:rPr>
        <w:t xml:space="preserve">Poder del Estado: </w:t>
      </w:r>
      <w:r w:rsidDel="00000000" w:rsidR="00000000" w:rsidRPr="00000000">
        <w:rPr>
          <w:b w:val="1"/>
          <w:color w:val="ff0000"/>
          <w:rtl w:val="0"/>
        </w:rPr>
        <w:t xml:space="preserve">Poder Ejecutivo </w:t>
      </w:r>
    </w:p>
    <w:p w:rsidR="00000000" w:rsidDel="00000000" w:rsidP="00000000" w:rsidRDefault="00000000" w:rsidRPr="00000000" w14:paraId="00000179">
      <w:pPr>
        <w:spacing w:line="240" w:lineRule="auto"/>
        <w:ind w:hanging="2"/>
        <w:jc w:val="both"/>
        <w:rPr>
          <w:b w:val="1"/>
          <w:color w:val="ff0000"/>
        </w:rPr>
      </w:pPr>
      <w:r w:rsidDel="00000000" w:rsidR="00000000" w:rsidRPr="00000000">
        <w:rPr>
          <w:b w:val="1"/>
          <w:rtl w:val="0"/>
        </w:rPr>
        <w:t xml:space="preserve">Fundamentación: </w:t>
      </w:r>
      <w:r w:rsidDel="00000000" w:rsidR="00000000" w:rsidRPr="00000000">
        <w:rPr>
          <w:b w:val="1"/>
          <w:color w:val="ff0000"/>
          <w:rtl w:val="0"/>
        </w:rPr>
        <w:t xml:space="preserve">Se relaciona con el poder Ejecutivo a través de la Ministra de Salud, Ximena Aguilera, quien entrega la información sobre el nuevo hospital.</w:t>
      </w:r>
    </w:p>
    <w:p w:rsidR="00000000" w:rsidDel="00000000" w:rsidP="00000000" w:rsidRDefault="00000000" w:rsidRPr="00000000" w14:paraId="0000017A">
      <w:pPr>
        <w:spacing w:line="240" w:lineRule="auto"/>
        <w:ind w:hanging="2"/>
        <w:jc w:val="both"/>
        <w:rPr>
          <w:b w:val="1"/>
          <w:color w:val="ff0000"/>
        </w:rPr>
      </w:pPr>
      <w:r w:rsidDel="00000000" w:rsidR="00000000" w:rsidRPr="00000000">
        <w:rPr>
          <w:rtl w:val="0"/>
        </w:rPr>
      </w:r>
    </w:p>
    <w:p w:rsidR="00000000" w:rsidDel="00000000" w:rsidP="00000000" w:rsidRDefault="00000000" w:rsidRPr="00000000" w14:paraId="0000017B">
      <w:pPr>
        <w:spacing w:line="240" w:lineRule="auto"/>
        <w:ind w:hanging="2"/>
        <w:jc w:val="both"/>
        <w:rPr>
          <w:i w:val="1"/>
          <w:sz w:val="26"/>
          <w:szCs w:val="26"/>
        </w:rPr>
      </w:pPr>
      <w:r w:rsidDel="00000000" w:rsidR="00000000" w:rsidRPr="00000000">
        <w:rPr>
          <w:i w:val="1"/>
          <w:sz w:val="26"/>
          <w:szCs w:val="26"/>
          <w:rtl w:val="0"/>
        </w:rPr>
        <w:t xml:space="preserve">Noticia 2: </w:t>
      </w:r>
    </w:p>
    <w:p w:rsidR="00000000" w:rsidDel="00000000" w:rsidP="00000000" w:rsidRDefault="00000000" w:rsidRPr="00000000" w14:paraId="0000017C">
      <w:pPr>
        <w:spacing w:line="240" w:lineRule="auto"/>
        <w:ind w:hanging="2"/>
        <w:jc w:val="both"/>
        <w:rPr>
          <w:b w:val="1"/>
          <w:color w:val="ff0000"/>
        </w:rPr>
      </w:pPr>
      <w:r w:rsidDel="00000000" w:rsidR="00000000" w:rsidRPr="00000000">
        <w:rPr>
          <w:b w:val="1"/>
          <w:rtl w:val="0"/>
        </w:rPr>
        <w:t xml:space="preserve">Poder del Estado: </w:t>
      </w:r>
      <w:r w:rsidDel="00000000" w:rsidR="00000000" w:rsidRPr="00000000">
        <w:rPr>
          <w:b w:val="1"/>
          <w:color w:val="ff0000"/>
          <w:rtl w:val="0"/>
        </w:rPr>
        <w:t xml:space="preserve">Poder Legislativo</w:t>
      </w:r>
    </w:p>
    <w:p w:rsidR="00000000" w:rsidDel="00000000" w:rsidP="00000000" w:rsidRDefault="00000000" w:rsidRPr="00000000" w14:paraId="0000017D">
      <w:pPr>
        <w:spacing w:line="240" w:lineRule="auto"/>
        <w:ind w:hanging="2"/>
        <w:jc w:val="both"/>
        <w:rPr>
          <w:b w:val="1"/>
          <w:color w:val="ff0000"/>
        </w:rPr>
      </w:pPr>
      <w:r w:rsidDel="00000000" w:rsidR="00000000" w:rsidRPr="00000000">
        <w:rPr>
          <w:b w:val="1"/>
          <w:rtl w:val="0"/>
        </w:rPr>
        <w:t xml:space="preserve">Fundamentación: </w:t>
      </w:r>
      <w:r w:rsidDel="00000000" w:rsidR="00000000" w:rsidRPr="00000000">
        <w:rPr>
          <w:b w:val="1"/>
          <w:color w:val="ff0000"/>
          <w:rtl w:val="0"/>
        </w:rPr>
        <w:t xml:space="preserve">Se relaciona con el poder Legislativo, ya que es el Senado el que aprobó el proyecto mencionado.</w:t>
      </w:r>
    </w:p>
    <w:p w:rsidR="00000000" w:rsidDel="00000000" w:rsidP="00000000" w:rsidRDefault="00000000" w:rsidRPr="00000000" w14:paraId="0000017E">
      <w:pPr>
        <w:spacing w:line="240" w:lineRule="auto"/>
        <w:ind w:hanging="2"/>
        <w:jc w:val="both"/>
        <w:rPr>
          <w:b w:val="1"/>
        </w:rPr>
      </w:pPr>
      <w:r w:rsidDel="00000000" w:rsidR="00000000" w:rsidRPr="00000000">
        <w:rPr>
          <w:rtl w:val="0"/>
        </w:rPr>
      </w:r>
    </w:p>
    <w:p w:rsidR="00000000" w:rsidDel="00000000" w:rsidP="00000000" w:rsidRDefault="00000000" w:rsidRPr="00000000" w14:paraId="0000017F">
      <w:pPr>
        <w:spacing w:line="240" w:lineRule="auto"/>
        <w:ind w:hanging="2"/>
        <w:jc w:val="both"/>
        <w:rPr>
          <w:i w:val="1"/>
          <w:sz w:val="26"/>
          <w:szCs w:val="26"/>
        </w:rPr>
      </w:pPr>
      <w:r w:rsidDel="00000000" w:rsidR="00000000" w:rsidRPr="00000000">
        <w:rPr>
          <w:i w:val="1"/>
          <w:sz w:val="26"/>
          <w:szCs w:val="26"/>
          <w:rtl w:val="0"/>
        </w:rPr>
        <w:t xml:space="preserve">Noticia 3: </w:t>
      </w:r>
    </w:p>
    <w:p w:rsidR="00000000" w:rsidDel="00000000" w:rsidP="00000000" w:rsidRDefault="00000000" w:rsidRPr="00000000" w14:paraId="00000180">
      <w:pPr>
        <w:spacing w:line="240" w:lineRule="auto"/>
        <w:ind w:hanging="2"/>
        <w:jc w:val="both"/>
        <w:rPr>
          <w:b w:val="1"/>
          <w:color w:val="ff0000"/>
        </w:rPr>
      </w:pPr>
      <w:r w:rsidDel="00000000" w:rsidR="00000000" w:rsidRPr="00000000">
        <w:rPr>
          <w:b w:val="1"/>
          <w:rtl w:val="0"/>
        </w:rPr>
        <w:t xml:space="preserve">Poder del Estado: </w:t>
      </w:r>
      <w:r w:rsidDel="00000000" w:rsidR="00000000" w:rsidRPr="00000000">
        <w:rPr>
          <w:b w:val="1"/>
          <w:color w:val="ff0000"/>
          <w:rtl w:val="0"/>
        </w:rPr>
        <w:t xml:space="preserve">Poder Judicial</w:t>
      </w:r>
    </w:p>
    <w:p w:rsidR="00000000" w:rsidDel="00000000" w:rsidP="00000000" w:rsidRDefault="00000000" w:rsidRPr="00000000" w14:paraId="00000181">
      <w:pPr>
        <w:spacing w:line="240" w:lineRule="auto"/>
        <w:ind w:hanging="2"/>
        <w:jc w:val="both"/>
        <w:rPr>
          <w:b w:val="1"/>
          <w:color w:val="ff0000"/>
        </w:rPr>
      </w:pPr>
      <w:r w:rsidDel="00000000" w:rsidR="00000000" w:rsidRPr="00000000">
        <w:rPr>
          <w:b w:val="1"/>
          <w:rtl w:val="0"/>
        </w:rPr>
        <w:t xml:space="preserve">Fundamentación: </w:t>
      </w:r>
      <w:r w:rsidDel="00000000" w:rsidR="00000000" w:rsidRPr="00000000">
        <w:rPr>
          <w:b w:val="1"/>
          <w:color w:val="ff0000"/>
          <w:rtl w:val="0"/>
        </w:rPr>
        <w:t xml:space="preserve">Se relaciona con el poder Judicial, ya que es la Corte de Apelaciones la que rechaza el recurso de protección solicitado por los profesores.</w:t>
      </w:r>
    </w:p>
    <w:p w:rsidR="00000000" w:rsidDel="00000000" w:rsidP="00000000" w:rsidRDefault="00000000" w:rsidRPr="00000000" w14:paraId="00000182">
      <w:pPr>
        <w:spacing w:line="240" w:lineRule="auto"/>
        <w:ind w:hanging="2"/>
        <w:jc w:val="both"/>
        <w:rPr>
          <w:b w:val="1"/>
        </w:rPr>
      </w:pPr>
      <w:r w:rsidDel="00000000" w:rsidR="00000000" w:rsidRPr="00000000">
        <w:rPr>
          <w:rtl w:val="0"/>
        </w:rPr>
      </w:r>
    </w:p>
    <w:p w:rsidR="00000000" w:rsidDel="00000000" w:rsidP="00000000" w:rsidRDefault="00000000" w:rsidRPr="00000000" w14:paraId="00000183">
      <w:pPr>
        <w:spacing w:line="240" w:lineRule="auto"/>
        <w:ind w:hanging="2"/>
        <w:jc w:val="both"/>
        <w:rPr>
          <w:b w:val="1"/>
          <w:sz w:val="24"/>
          <w:szCs w:val="24"/>
        </w:rPr>
      </w:pPr>
      <w:r w:rsidDel="00000000" w:rsidR="00000000" w:rsidRPr="00000000">
        <w:rPr>
          <w:b w:val="1"/>
          <w:i w:val="1"/>
          <w:sz w:val="24"/>
          <w:szCs w:val="24"/>
          <w:rtl w:val="0"/>
        </w:rPr>
        <w:t xml:space="preserve">III. Analizar. </w:t>
      </w:r>
      <w:r w:rsidDel="00000000" w:rsidR="00000000" w:rsidRPr="00000000">
        <w:rPr>
          <w:b w:val="1"/>
          <w:sz w:val="24"/>
          <w:szCs w:val="24"/>
          <w:rtl w:val="0"/>
        </w:rPr>
        <w:t xml:space="preserve">Se permite el parafraseo. </w:t>
      </w:r>
      <w:r w:rsidDel="00000000" w:rsidR="00000000" w:rsidRPr="00000000">
        <w:rPr>
          <w:rtl w:val="0"/>
        </w:rPr>
      </w:r>
    </w:p>
    <w:p w:rsidR="00000000" w:rsidDel="00000000" w:rsidP="00000000" w:rsidRDefault="00000000" w:rsidRPr="00000000" w14:paraId="00000184">
      <w:pPr>
        <w:numPr>
          <w:ilvl w:val="0"/>
          <w:numId w:val="13"/>
        </w:numPr>
        <w:spacing w:line="240" w:lineRule="auto"/>
        <w:ind w:left="720" w:hanging="360"/>
        <w:jc w:val="both"/>
        <w:rPr>
          <w:b w:val="1"/>
          <w:sz w:val="24"/>
          <w:szCs w:val="24"/>
          <w:u w:val="none"/>
        </w:rPr>
      </w:pPr>
      <w:r w:rsidDel="00000000" w:rsidR="00000000" w:rsidRPr="00000000">
        <w:rPr>
          <w:b w:val="1"/>
          <w:color w:val="ff0000"/>
          <w:sz w:val="24"/>
          <w:szCs w:val="24"/>
          <w:rtl w:val="0"/>
        </w:rPr>
        <w:t xml:space="preserve">a)</w:t>
      </w:r>
      <w:r w:rsidDel="00000000" w:rsidR="00000000" w:rsidRPr="00000000">
        <w:rPr>
          <w:b w:val="1"/>
          <w:sz w:val="24"/>
          <w:szCs w:val="24"/>
          <w:rtl w:val="0"/>
        </w:rPr>
        <w:t xml:space="preserve"> </w:t>
      </w:r>
      <w:r w:rsidDel="00000000" w:rsidR="00000000" w:rsidRPr="00000000">
        <w:rPr>
          <w:b w:val="1"/>
          <w:color w:val="ff0000"/>
          <w:sz w:val="24"/>
          <w:szCs w:val="24"/>
          <w:rtl w:val="0"/>
        </w:rPr>
        <w:t xml:space="preserve">Las personas nacen libres e iguales en dignidad y derechos.</w:t>
      </w:r>
    </w:p>
    <w:p w:rsidR="00000000" w:rsidDel="00000000" w:rsidP="00000000" w:rsidRDefault="00000000" w:rsidRPr="00000000" w14:paraId="00000185">
      <w:pPr>
        <w:spacing w:line="240" w:lineRule="auto"/>
        <w:ind w:left="720" w:firstLine="0"/>
        <w:jc w:val="both"/>
        <w:rPr>
          <w:b w:val="1"/>
          <w:color w:val="ff0000"/>
          <w:sz w:val="24"/>
          <w:szCs w:val="24"/>
        </w:rPr>
      </w:pPr>
      <w:r w:rsidDel="00000000" w:rsidR="00000000" w:rsidRPr="00000000">
        <w:rPr>
          <w:b w:val="1"/>
          <w:color w:val="ff0000"/>
          <w:sz w:val="24"/>
          <w:szCs w:val="24"/>
          <w:rtl w:val="0"/>
        </w:rPr>
        <w:t xml:space="preserve">b) La familia es el núcleo fundamental de la sociedad.</w:t>
      </w:r>
    </w:p>
    <w:p w:rsidR="00000000" w:rsidDel="00000000" w:rsidP="00000000" w:rsidRDefault="00000000" w:rsidRPr="00000000" w14:paraId="00000186">
      <w:pPr>
        <w:spacing w:line="240" w:lineRule="auto"/>
        <w:ind w:left="720" w:firstLine="0"/>
        <w:jc w:val="both"/>
        <w:rPr>
          <w:b w:val="1"/>
          <w:color w:val="ff0000"/>
          <w:sz w:val="24"/>
          <w:szCs w:val="24"/>
        </w:rPr>
      </w:pPr>
      <w:r w:rsidDel="00000000" w:rsidR="00000000" w:rsidRPr="00000000">
        <w:rPr>
          <w:b w:val="1"/>
          <w:color w:val="ff0000"/>
          <w:sz w:val="24"/>
          <w:szCs w:val="24"/>
          <w:rtl w:val="0"/>
        </w:rPr>
        <w:t xml:space="preserve">c) El Estado está al servicio de la persona humana, contribuyendo a crear las condiciones para su realización espiritual y material.</w:t>
      </w:r>
    </w:p>
    <w:p w:rsidR="00000000" w:rsidDel="00000000" w:rsidP="00000000" w:rsidRDefault="00000000" w:rsidRPr="00000000" w14:paraId="00000187">
      <w:pPr>
        <w:spacing w:line="240" w:lineRule="auto"/>
        <w:ind w:left="720" w:firstLine="0"/>
        <w:jc w:val="both"/>
        <w:rPr>
          <w:b w:val="1"/>
          <w:color w:val="ff0000"/>
          <w:sz w:val="24"/>
          <w:szCs w:val="24"/>
        </w:rPr>
      </w:pPr>
      <w:r w:rsidDel="00000000" w:rsidR="00000000" w:rsidRPr="00000000">
        <w:rPr>
          <w:b w:val="1"/>
          <w:color w:val="ff0000"/>
          <w:sz w:val="24"/>
          <w:szCs w:val="24"/>
          <w:rtl w:val="0"/>
        </w:rPr>
        <w:t xml:space="preserve">d)Es deber del Estado dar protección a la población y a la familia.</w:t>
      </w:r>
    </w:p>
    <w:p w:rsidR="00000000" w:rsidDel="00000000" w:rsidP="00000000" w:rsidRDefault="00000000" w:rsidRPr="00000000" w14:paraId="00000188">
      <w:pPr>
        <w:spacing w:line="240" w:lineRule="auto"/>
        <w:ind w:left="720" w:firstLine="0"/>
        <w:jc w:val="both"/>
        <w:rPr>
          <w:b w:val="1"/>
          <w:color w:val="ff0000"/>
          <w:sz w:val="24"/>
          <w:szCs w:val="24"/>
        </w:rPr>
      </w:pPr>
      <w:r w:rsidDel="00000000" w:rsidR="00000000" w:rsidRPr="00000000">
        <w:rPr>
          <w:b w:val="1"/>
          <w:color w:val="ff0000"/>
          <w:sz w:val="24"/>
          <w:szCs w:val="24"/>
          <w:rtl w:val="0"/>
        </w:rPr>
        <w:t xml:space="preserve">e) Es deber del Estado asegurar el derecho de las personas a participar de la vida nacional.</w:t>
      </w:r>
    </w:p>
    <w:p w:rsidR="00000000" w:rsidDel="00000000" w:rsidP="00000000" w:rsidRDefault="00000000" w:rsidRPr="00000000" w14:paraId="00000189">
      <w:pPr>
        <w:spacing w:line="240" w:lineRule="auto"/>
        <w:ind w:left="720" w:firstLine="0"/>
        <w:jc w:val="both"/>
        <w:rPr>
          <w:b w:val="1"/>
          <w:color w:val="ff0000"/>
          <w:sz w:val="24"/>
          <w:szCs w:val="24"/>
        </w:rPr>
      </w:pPr>
      <w:r w:rsidDel="00000000" w:rsidR="00000000" w:rsidRPr="00000000">
        <w:rPr>
          <w:rtl w:val="0"/>
        </w:rPr>
      </w:r>
    </w:p>
    <w:p w:rsidR="00000000" w:rsidDel="00000000" w:rsidP="00000000" w:rsidRDefault="00000000" w:rsidRPr="00000000" w14:paraId="0000018A">
      <w:pPr>
        <w:numPr>
          <w:ilvl w:val="0"/>
          <w:numId w:val="13"/>
        </w:numPr>
        <w:spacing w:line="240" w:lineRule="auto"/>
        <w:ind w:left="720" w:hanging="360"/>
        <w:jc w:val="both"/>
        <w:rPr>
          <w:b w:val="1"/>
          <w:sz w:val="24"/>
          <w:szCs w:val="24"/>
        </w:rPr>
      </w:pPr>
      <w:r w:rsidDel="00000000" w:rsidR="00000000" w:rsidRPr="00000000">
        <w:rPr>
          <w:b w:val="1"/>
          <w:color w:val="ff0000"/>
          <w:sz w:val="24"/>
          <w:szCs w:val="24"/>
          <w:rtl w:val="0"/>
        </w:rPr>
        <w:t xml:space="preserve">El deber del Estado es estar al servicio de las personas, contribuyendo a crear las condiciones para su realización espiritual y material, así como garantizar sus derechos y darle protección a la población.</w:t>
      </w:r>
    </w:p>
    <w:p w:rsidR="00000000" w:rsidDel="00000000" w:rsidP="00000000" w:rsidRDefault="00000000" w:rsidRPr="00000000" w14:paraId="0000018B">
      <w:pPr>
        <w:spacing w:line="240" w:lineRule="auto"/>
        <w:ind w:left="720" w:firstLine="0"/>
        <w:jc w:val="both"/>
        <w:rPr>
          <w:b w:val="1"/>
          <w:color w:val="ff0000"/>
          <w:sz w:val="24"/>
          <w:szCs w:val="24"/>
        </w:rPr>
      </w:pPr>
      <w:r w:rsidDel="00000000" w:rsidR="00000000" w:rsidRPr="00000000">
        <w:rPr>
          <w:rtl w:val="0"/>
        </w:rPr>
      </w:r>
    </w:p>
    <w:sectPr>
      <w:head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C">
    <w:pPr>
      <w:rPr/>
    </w:pPr>
    <w:r w:rsidDel="00000000" w:rsidR="00000000" w:rsidRPr="00000000">
      <w:rPr/>
      <w:drawing>
        <wp:anchor allowOverlap="1" behindDoc="0" distB="0" distT="0" distL="114300" distR="114300" hidden="0" layoutInCell="1" locked="0" relativeHeight="0" simplePos="0">
          <wp:simplePos x="0" y="0"/>
          <wp:positionH relativeFrom="page">
            <wp:posOffset>6524625</wp:posOffset>
          </wp:positionH>
          <wp:positionV relativeFrom="page">
            <wp:posOffset>309563</wp:posOffset>
          </wp:positionV>
          <wp:extent cx="666750" cy="623888"/>
          <wp:effectExtent b="0" l="0" r="0" t="0"/>
          <wp:wrapSquare wrapText="bothSides" distB="0" distT="0" distL="114300" distR="114300"/>
          <wp:docPr id="61"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666750" cy="623888"/>
                  </a:xfrm>
                  <a:prstGeom prst="rect"/>
                  <a:ln/>
                </pic:spPr>
              </pic:pic>
            </a:graphicData>
          </a:graphic>
        </wp:anchor>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-704847</wp:posOffset>
          </wp:positionH>
          <wp:positionV relativeFrom="paragraph">
            <wp:posOffset>-276222</wp:posOffset>
          </wp:positionV>
          <wp:extent cx="997939" cy="733425"/>
          <wp:effectExtent b="0" l="0" r="0" t="0"/>
          <wp:wrapNone/>
          <wp:docPr id="5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997939" cy="7334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a" w:customStyle="1">
    <w:basedOn w:val="TableNormal"/>
    <w:tblPr>
      <w:tblStyleRowBandSize w:val="1"/>
      <w:tblStyleColBandSize w:val="1"/>
      <w:tblCellMar>
        <w:top w:w="0.0" w:type="dxa"/>
        <w:left w:w="115.0" w:type="dxa"/>
        <w:bottom w:w="0.0" w:type="dxa"/>
        <w:right w:w="115.0" w:type="dxa"/>
      </w:tblCellMar>
    </w:tblPr>
  </w:style>
  <w:style w:type="table" w:styleId="a0" w:customStyle="1">
    <w:basedOn w:val="TableNormal"/>
    <w:tblPr>
      <w:tblStyleRowBandSize w:val="1"/>
      <w:tblStyleColBandSize w:val="1"/>
      <w:tblCellMar>
        <w:top w:w="0.0" w:type="dxa"/>
        <w:left w:w="115.0" w:type="dxa"/>
        <w:bottom w:w="0.0" w:type="dxa"/>
        <w:right w:w="115.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0.0" w:type="dxa"/>
        <w:left w:w="115.0" w:type="dxa"/>
        <w:bottom w:w="0.0" w:type="dxa"/>
        <w:right w:w="115.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4.png"/><Relationship Id="rId13" Type="http://schemas.openxmlformats.org/officeDocument/2006/relationships/image" Target="media/image8.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1.png"/><Relationship Id="rId17" Type="http://schemas.openxmlformats.org/officeDocument/2006/relationships/header" Target="header1.xm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png"/><Relationship Id="rId8"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VV+c0V+cmLPNM7k90T23yCs3Rw==">CgMxLjAaHwoBMBIaChgICVIUChJ0YWJsZS4xcXQwaXBlNXRrODcaHwoBMRIaChgICVIUChJ0YWJsZS5ldHFmcDk0OWY4cXQaHwoBMhIaChgICVIUChJ0YWJsZS5tMzUyaHprMTUwdG0aHwoBMxIaChgICVIUChJ0YWJsZS5memV6YnU4YTh3bWcaHwoBNBIaChgICVIUChJ0YWJsZS5mNTZpdDU4aHd6NDkaHwoBNRIaChgICVIUChJ0YWJsZS5tcG11N3UyZWR6eXAaHwoBNhIaChgICVIUChJ0YWJsZS53MXJkNHNudW5vb2EaHwoBNxIaChgICVIUChJ0YWJsZS51bHB1eWsyeWUwMGUaHgoBOBIZChcICVITChF0YWJsZS5zYTVlcmpjMGZjZBofCgE5EhoKGAgJUhQKEnRhYmxlLmw3Y2xyM2hjMjdlYzgAciExMERReUk5WGJIVEdfQUdUM3hTbFlleUlSODdDcUZpS0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2025-05-20T16:52:00Z</dcterms:created>
</cp:coreProperties>
</file>