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after="0" w:before="72" w:line="240" w:lineRule="auto"/>
        <w:ind w:left="5492" w:firstLine="0"/>
        <w:rPr>
          <w:sz w:val="26"/>
          <w:szCs w:val="26"/>
        </w:rPr>
      </w:pPr>
      <w:r w:rsidDel="00000000" w:rsidR="00000000" w:rsidRPr="00000000">
        <w:rPr>
          <w:sz w:val="26"/>
          <w:szCs w:val="26"/>
          <w:rtl w:val="0"/>
        </w:rPr>
        <w:t xml:space="preserve">Santiago, 10 de junio de 2021.</w:t>
      </w:r>
    </w:p>
    <w:p w:rsidR="00000000" w:rsidDel="00000000" w:rsidP="00000000" w:rsidRDefault="00000000" w:rsidRPr="00000000" w14:paraId="00000003">
      <w:pPr>
        <w:spacing w:after="0" w:line="240" w:lineRule="auto"/>
        <w:rPr>
          <w:sz w:val="26"/>
          <w:szCs w:val="26"/>
        </w:rPr>
      </w:pPr>
      <w:r w:rsidDel="00000000" w:rsidR="00000000" w:rsidRPr="00000000">
        <w:rPr>
          <w:rtl w:val="0"/>
        </w:rPr>
      </w:r>
    </w:p>
    <w:p w:rsidR="00000000" w:rsidDel="00000000" w:rsidP="00000000" w:rsidRDefault="00000000" w:rsidRPr="00000000" w14:paraId="00000004">
      <w:pPr>
        <w:spacing w:after="0" w:before="2" w:line="240" w:lineRule="auto"/>
        <w:rPr>
          <w:sz w:val="26"/>
          <w:szCs w:val="26"/>
        </w:rPr>
      </w:pPr>
      <w:r w:rsidDel="00000000" w:rsidR="00000000" w:rsidRPr="00000000">
        <w:rPr>
          <w:rtl w:val="0"/>
        </w:rPr>
      </w:r>
    </w:p>
    <w:p w:rsidR="00000000" w:rsidDel="00000000" w:rsidP="00000000" w:rsidRDefault="00000000" w:rsidRPr="00000000" w14:paraId="00000005">
      <w:pPr>
        <w:spacing w:after="0" w:line="240" w:lineRule="auto"/>
        <w:ind w:left="1415" w:right="1414" w:firstLine="0"/>
        <w:jc w:val="center"/>
        <w:rPr>
          <w:b w:val="1"/>
          <w:sz w:val="28"/>
          <w:szCs w:val="28"/>
        </w:rPr>
      </w:pPr>
      <w:r w:rsidDel="00000000" w:rsidR="00000000" w:rsidRPr="00000000">
        <w:rPr>
          <w:b w:val="1"/>
          <w:sz w:val="28"/>
          <w:szCs w:val="28"/>
          <w:rtl w:val="0"/>
        </w:rPr>
        <w:t xml:space="preserve">C E R T I F I C A D O</w:t>
      </w:r>
    </w:p>
    <w:p w:rsidR="00000000" w:rsidDel="00000000" w:rsidP="00000000" w:rsidRDefault="00000000" w:rsidRPr="00000000" w14:paraId="00000006">
      <w:pPr>
        <w:spacing w:after="0" w:line="240" w:lineRule="auto"/>
        <w:rPr>
          <w:b w:val="1"/>
          <w:sz w:val="28"/>
          <w:szCs w:val="28"/>
        </w:rPr>
      </w:pPr>
      <w:r w:rsidDel="00000000" w:rsidR="00000000" w:rsidRPr="00000000">
        <w:rPr>
          <w:rtl w:val="0"/>
        </w:rPr>
      </w:r>
    </w:p>
    <w:p w:rsidR="00000000" w:rsidDel="00000000" w:rsidP="00000000" w:rsidRDefault="00000000" w:rsidRPr="00000000" w14:paraId="00000007">
      <w:pPr>
        <w:spacing w:after="0" w:before="10" w:line="240" w:lineRule="auto"/>
        <w:rPr>
          <w:b w:val="1"/>
          <w:sz w:val="24"/>
          <w:szCs w:val="24"/>
        </w:rPr>
      </w:pPr>
      <w:r w:rsidDel="00000000" w:rsidR="00000000" w:rsidRPr="00000000">
        <w:rPr>
          <w:rtl w:val="0"/>
        </w:rPr>
      </w:r>
    </w:p>
    <w:p w:rsidR="00000000" w:rsidDel="00000000" w:rsidP="00000000" w:rsidRDefault="00000000" w:rsidRPr="00000000" w14:paraId="00000008">
      <w:pPr>
        <w:spacing w:after="0" w:line="360" w:lineRule="auto"/>
        <w:ind w:left="142" w:right="138" w:firstLine="719"/>
        <w:jc w:val="both"/>
        <w:rPr>
          <w:sz w:val="26"/>
          <w:szCs w:val="26"/>
        </w:rPr>
      </w:pPr>
      <w:r w:rsidDel="00000000" w:rsidR="00000000" w:rsidRPr="00000000">
        <w:rPr>
          <w:sz w:val="26"/>
          <w:szCs w:val="26"/>
          <w:rtl w:val="0"/>
        </w:rPr>
        <w:t xml:space="preserve">Por medio del presente, se certifica que Dayra Yuliana Oliva Jamett, cédula de identidad número 22.790.646-, asiste a psicoterapia en la modalidad de telepsicología, en el Centro de Atención Psicológica dependiente de la Escuela de Psicología de la Universidad Academia de Humanismo Cristiano desde el 12 de Mayo de 2021 hasta la fecha de emisión de este documento. </w:t>
      </w:r>
    </w:p>
    <w:p w:rsidR="00000000" w:rsidDel="00000000" w:rsidP="00000000" w:rsidRDefault="00000000" w:rsidRPr="00000000" w14:paraId="00000009">
      <w:pPr>
        <w:spacing w:after="0" w:line="360" w:lineRule="auto"/>
        <w:ind w:left="142" w:right="138" w:firstLine="0"/>
        <w:jc w:val="both"/>
        <w:rPr>
          <w:sz w:val="26"/>
          <w:szCs w:val="26"/>
        </w:rPr>
      </w:pPr>
      <w:r w:rsidDel="00000000" w:rsidR="00000000" w:rsidRPr="00000000">
        <w:rPr>
          <w:sz w:val="26"/>
          <w:szCs w:val="26"/>
          <w:rtl w:val="0"/>
        </w:rPr>
        <w:t xml:space="preserve">En términos generales la paciente presenta problemáticas en diversas áreas, presenta estado de ánimo bajo la mayor parte del tiempo, dificultad para conciliar el sueño, cansancio, falta de energía y se le realizará una derivación a psiquiatría.  </w:t>
      </w:r>
    </w:p>
    <w:p w:rsidR="00000000" w:rsidDel="00000000" w:rsidP="00000000" w:rsidRDefault="00000000" w:rsidRPr="00000000" w14:paraId="0000000A">
      <w:pPr>
        <w:spacing w:after="0" w:before="11" w:line="240" w:lineRule="auto"/>
        <w:rPr>
          <w:sz w:val="38"/>
          <w:szCs w:val="38"/>
        </w:rPr>
      </w:pPr>
      <w:r w:rsidDel="00000000" w:rsidR="00000000" w:rsidRPr="00000000">
        <w:rPr>
          <w:rtl w:val="0"/>
        </w:rPr>
      </w:r>
    </w:p>
    <w:p w:rsidR="00000000" w:rsidDel="00000000" w:rsidP="00000000" w:rsidRDefault="00000000" w:rsidRPr="00000000" w14:paraId="0000000B">
      <w:pPr>
        <w:spacing w:after="0" w:line="240" w:lineRule="auto"/>
        <w:ind w:left="861" w:firstLine="0"/>
        <w:rPr>
          <w:sz w:val="26"/>
          <w:szCs w:val="26"/>
        </w:rPr>
      </w:pPr>
      <w:r w:rsidDel="00000000" w:rsidR="00000000" w:rsidRPr="00000000">
        <w:rPr>
          <w:sz w:val="26"/>
          <w:szCs w:val="26"/>
          <w:rtl w:val="0"/>
        </w:rPr>
        <w:t xml:space="preserve">Se extiende el presente certificado para solicitar mayor flexibilidad en el proceso académico de la estudiante.</w:t>
      </w:r>
    </w:p>
    <w:p w:rsidR="00000000" w:rsidDel="00000000" w:rsidP="00000000" w:rsidRDefault="00000000" w:rsidRPr="00000000" w14:paraId="0000000C">
      <w:pPr>
        <w:spacing w:after="0" w:line="240" w:lineRule="auto"/>
        <w:ind w:left="861" w:firstLine="0"/>
        <w:rPr>
          <w:sz w:val="26"/>
          <w:szCs w:val="26"/>
        </w:rPr>
      </w:pPr>
      <w:r w:rsidDel="00000000" w:rsidR="00000000" w:rsidRPr="00000000">
        <w:rPr>
          <w:rtl w:val="0"/>
        </w:rPr>
      </w:r>
    </w:p>
    <w:p w:rsidR="00000000" w:rsidDel="00000000" w:rsidP="00000000" w:rsidRDefault="00000000" w:rsidRPr="00000000" w14:paraId="0000000D">
      <w:pPr>
        <w:spacing w:after="0" w:line="240" w:lineRule="auto"/>
        <w:ind w:left="861" w:firstLine="0"/>
        <w:rPr>
          <w:sz w:val="26"/>
          <w:szCs w:val="26"/>
        </w:rPr>
      </w:pPr>
      <w:r w:rsidDel="00000000" w:rsidR="00000000" w:rsidRPr="00000000">
        <w:rPr>
          <w:rtl w:val="0"/>
        </w:rPr>
      </w:r>
    </w:p>
    <w:p w:rsidR="00000000" w:rsidDel="00000000" w:rsidP="00000000" w:rsidRDefault="00000000" w:rsidRPr="00000000" w14:paraId="0000000E">
      <w:pPr>
        <w:spacing w:after="0" w:line="240" w:lineRule="auto"/>
        <w:ind w:left="861" w:firstLine="0"/>
        <w:rPr>
          <w:sz w:val="26"/>
          <w:szCs w:val="26"/>
        </w:rPr>
      </w:pPr>
      <w:r w:rsidDel="00000000" w:rsidR="00000000" w:rsidRPr="00000000">
        <w:rPr>
          <w:rtl w:val="0"/>
        </w:rPr>
      </w:r>
    </w:p>
    <w:p w:rsidR="00000000" w:rsidDel="00000000" w:rsidP="00000000" w:rsidRDefault="00000000" w:rsidRPr="00000000" w14:paraId="0000000F">
      <w:pPr>
        <w:spacing w:after="0" w:line="240" w:lineRule="auto"/>
        <w:ind w:left="0" w:firstLine="0"/>
        <w:rPr>
          <w:sz w:val="26"/>
          <w:szCs w:val="26"/>
        </w:rPr>
      </w:pPr>
      <w:r w:rsidDel="00000000" w:rsidR="00000000" w:rsidRPr="00000000">
        <w:rPr>
          <w:rtl w:val="0"/>
        </w:rPr>
      </w:r>
    </w:p>
    <w:p w:rsidR="00000000" w:rsidDel="00000000" w:rsidP="00000000" w:rsidRDefault="00000000" w:rsidRPr="00000000" w14:paraId="00000010">
      <w:pPr>
        <w:spacing w:after="0" w:line="240" w:lineRule="auto"/>
        <w:ind w:left="861" w:firstLine="0"/>
        <w:jc w:val="center"/>
        <w:rPr>
          <w:b w:val="1"/>
          <w:sz w:val="26"/>
          <w:szCs w:val="26"/>
        </w:rPr>
      </w:pPr>
      <w:r w:rsidDel="00000000" w:rsidR="00000000" w:rsidRPr="00000000">
        <w:rPr>
          <w:b w:val="1"/>
          <w:sz w:val="26"/>
          <w:szCs w:val="26"/>
          <w:rtl w:val="0"/>
        </w:rPr>
        <w:t xml:space="preserve">Nombre terapeuta: Camila Bolívar Flores</w:t>
      </w:r>
    </w:p>
    <w:p w:rsidR="00000000" w:rsidDel="00000000" w:rsidP="00000000" w:rsidRDefault="00000000" w:rsidRPr="00000000" w14:paraId="00000011">
      <w:pPr>
        <w:spacing w:after="0" w:line="240" w:lineRule="auto"/>
        <w:ind w:left="861" w:firstLine="0"/>
        <w:jc w:val="center"/>
        <w:rPr>
          <w:b w:val="1"/>
          <w:sz w:val="26"/>
          <w:szCs w:val="26"/>
        </w:rPr>
      </w:pPr>
      <w:r w:rsidDel="00000000" w:rsidR="00000000" w:rsidRPr="00000000">
        <w:rPr>
          <w:b w:val="1"/>
          <w:sz w:val="26"/>
          <w:szCs w:val="26"/>
          <w:rtl w:val="0"/>
        </w:rPr>
        <w:t xml:space="preserve">Rut: 19.841.065-9</w:t>
      </w:r>
    </w:p>
    <w:p w:rsidR="00000000" w:rsidDel="00000000" w:rsidP="00000000" w:rsidRDefault="00000000" w:rsidRPr="00000000" w14:paraId="00000012">
      <w:pPr>
        <w:spacing w:after="0" w:line="240" w:lineRule="auto"/>
        <w:ind w:left="861" w:firstLine="0"/>
        <w:jc w:val="center"/>
        <w:rPr>
          <w:sz w:val="26"/>
          <w:szCs w:val="26"/>
        </w:rPr>
      </w:pPr>
      <w:r w:rsidDel="00000000" w:rsidR="00000000" w:rsidRPr="00000000">
        <w:rPr>
          <w:b w:val="1"/>
          <w:sz w:val="26"/>
          <w:szCs w:val="26"/>
          <w:rtl w:val="0"/>
        </w:rPr>
        <w:t xml:space="preserve">Estudiante de psicología</w:t>
      </w:r>
      <w:r w:rsidDel="00000000" w:rsidR="00000000" w:rsidRPr="00000000">
        <w:rPr>
          <w:sz w:val="26"/>
          <w:szCs w:val="26"/>
          <w:rtl w:val="0"/>
        </w:rPr>
        <w:t xml:space="preserve"> </w:t>
      </w:r>
      <w:r w:rsidDel="00000000" w:rsidR="00000000" w:rsidRPr="00000000">
        <w:rPr>
          <w:b w:val="1"/>
          <w:sz w:val="26"/>
          <w:szCs w:val="26"/>
          <w:rtl w:val="0"/>
        </w:rPr>
        <w:t xml:space="preserve">en práctica </w:t>
      </w:r>
      <w:r w:rsidDel="00000000" w:rsidR="00000000" w:rsidRPr="00000000">
        <w:rPr>
          <w:rtl w:val="0"/>
        </w:rPr>
      </w:r>
    </w:p>
    <w:p w:rsidR="00000000" w:rsidDel="00000000" w:rsidP="00000000" w:rsidRDefault="00000000" w:rsidRPr="00000000" w14:paraId="00000013">
      <w:pPr>
        <w:spacing w:after="0" w:line="240" w:lineRule="auto"/>
        <w:rPr>
          <w:b w:val="1"/>
          <w:sz w:val="20"/>
          <w:szCs w:val="20"/>
        </w:rPr>
      </w:pPr>
      <w:r w:rsidDel="00000000" w:rsidR="00000000" w:rsidRPr="00000000">
        <w:rPr>
          <w:rtl w:val="0"/>
        </w:rPr>
      </w:r>
    </w:p>
    <w:p w:rsidR="00000000" w:rsidDel="00000000" w:rsidP="00000000" w:rsidRDefault="00000000" w:rsidRPr="00000000" w14:paraId="00000014">
      <w:pPr>
        <w:spacing w:after="0" w:line="240" w:lineRule="auto"/>
        <w:rPr>
          <w:b w:val="1"/>
          <w:sz w:val="20"/>
          <w:szCs w:val="20"/>
        </w:rPr>
      </w:pPr>
      <w:r w:rsidDel="00000000" w:rsidR="00000000" w:rsidRPr="00000000">
        <w:rPr>
          <w:rtl w:val="0"/>
        </w:rPr>
      </w:r>
    </w:p>
    <w:p w:rsidR="00000000" w:rsidDel="00000000" w:rsidP="00000000" w:rsidRDefault="00000000" w:rsidRPr="00000000" w14:paraId="00000015">
      <w:pPr>
        <w:spacing w:after="0" w:line="240" w:lineRule="auto"/>
        <w:rPr>
          <w:b w:val="1"/>
          <w:sz w:val="20"/>
          <w:szCs w:val="20"/>
        </w:rPr>
      </w:pPr>
      <w:r w:rsidDel="00000000" w:rsidR="00000000" w:rsidRPr="00000000">
        <w:rPr>
          <w:rtl w:val="0"/>
        </w:rPr>
      </w:r>
    </w:p>
    <w:p w:rsidR="00000000" w:rsidDel="00000000" w:rsidP="00000000" w:rsidRDefault="00000000" w:rsidRPr="00000000" w14:paraId="00000016">
      <w:pPr>
        <w:spacing w:after="0" w:line="240" w:lineRule="auto"/>
        <w:rPr>
          <w:b w:val="1"/>
          <w:sz w:val="20"/>
          <w:szCs w:val="20"/>
        </w:rPr>
      </w:pPr>
      <w:r w:rsidDel="00000000" w:rsidR="00000000" w:rsidRPr="00000000">
        <w:rPr>
          <w:rtl w:val="0"/>
        </w:rPr>
      </w:r>
    </w:p>
    <w:p w:rsidR="00000000" w:rsidDel="00000000" w:rsidP="00000000" w:rsidRDefault="00000000" w:rsidRPr="00000000" w14:paraId="00000017">
      <w:pPr>
        <w:spacing w:after="0" w:before="5" w:line="240" w:lineRule="auto"/>
        <w:rPr>
          <w:b w:val="1"/>
          <w:sz w:val="21"/>
          <w:szCs w:val="21"/>
        </w:rPr>
      </w:pPr>
      <w:r w:rsidDel="00000000" w:rsidR="00000000" w:rsidRPr="00000000">
        <w:rPr>
          <w:rtl w:val="0"/>
        </w:rPr>
      </w:r>
    </w:p>
    <w:p w:rsidR="00000000" w:rsidDel="00000000" w:rsidP="00000000" w:rsidRDefault="00000000" w:rsidRPr="00000000" w14:paraId="00000018">
      <w:pPr>
        <w:spacing w:after="0" w:line="240" w:lineRule="auto"/>
        <w:ind w:left="1415" w:right="1415"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Centro Atención Psicológica – Universidad Academia de Humanismo Cristiano</w:t>
      </w:r>
    </w:p>
    <w:p w:rsidR="00000000" w:rsidDel="00000000" w:rsidP="00000000" w:rsidRDefault="00000000" w:rsidRPr="00000000" w14:paraId="00000019">
      <w:pPr>
        <w:spacing w:after="0" w:line="240" w:lineRule="auto"/>
        <w:ind w:left="1415" w:right="1415"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María Luisa Santander 0440 Providencia</w:t>
      </w:r>
    </w:p>
    <w:p w:rsidR="00000000" w:rsidDel="00000000" w:rsidP="00000000" w:rsidRDefault="00000000" w:rsidRPr="00000000" w14:paraId="0000001A">
      <w:pPr>
        <w:spacing w:after="0" w:line="240" w:lineRule="auto"/>
        <w:ind w:left="1414" w:right="1415" w:firstLine="0"/>
        <w:jc w:val="center"/>
        <w:rPr>
          <w:rFonts w:ascii="Arial MT" w:cs="Arial MT" w:eastAsia="Arial MT" w:hAnsi="Arial MT"/>
          <w:sz w:val="18"/>
          <w:szCs w:val="18"/>
        </w:rPr>
      </w:pPr>
      <w:r w:rsidDel="00000000" w:rsidR="00000000" w:rsidRPr="00000000">
        <w:rPr>
          <w:rFonts w:ascii="Arial MT" w:cs="Arial MT" w:eastAsia="Arial MT" w:hAnsi="Arial MT"/>
          <w:sz w:val="18"/>
          <w:szCs w:val="18"/>
          <w:rtl w:val="0"/>
        </w:rPr>
        <w:t xml:space="preserve">+ 56 2 7878234 / + 56 9 92356861</w:t>
      </w:r>
    </w:p>
    <w:p w:rsidR="00000000" w:rsidDel="00000000" w:rsidP="00000000" w:rsidRDefault="00000000" w:rsidRPr="00000000" w14:paraId="0000001B">
      <w:pPr>
        <w:spacing w:after="0" w:line="240" w:lineRule="auto"/>
        <w:ind w:left="1415" w:right="1415" w:firstLine="0"/>
        <w:jc w:val="center"/>
        <w:rPr>
          <w:rFonts w:ascii="Arial MT" w:cs="Arial MT" w:eastAsia="Arial MT" w:hAnsi="Arial MT"/>
          <w:sz w:val="18"/>
          <w:szCs w:val="18"/>
        </w:rPr>
      </w:pPr>
      <w:hyperlink r:id="rId6">
        <w:r w:rsidDel="00000000" w:rsidR="00000000" w:rsidRPr="00000000">
          <w:rPr>
            <w:rFonts w:ascii="Arial MT" w:cs="Arial MT" w:eastAsia="Arial MT" w:hAnsi="Arial MT"/>
            <w:color w:val="000080"/>
            <w:sz w:val="18"/>
            <w:szCs w:val="18"/>
            <w:u w:val="single"/>
            <w:rtl w:val="0"/>
          </w:rPr>
          <w:t xml:space="preserve">centrodeatencionpsicologica@academia.c</w:t>
        </w:r>
      </w:hyperlink>
      <w:hyperlink r:id="rId7">
        <w:r w:rsidDel="00000000" w:rsidR="00000000" w:rsidRPr="00000000">
          <w:rPr>
            <w:rFonts w:ascii="Arial MT" w:cs="Arial MT" w:eastAsia="Arial MT" w:hAnsi="Arial MT"/>
            <w:color w:val="000080"/>
            <w:sz w:val="18"/>
            <w:szCs w:val="18"/>
            <w:rtl w:val="0"/>
          </w:rPr>
          <w:t xml:space="preserve"> HYPERLINK "mailto:centrodeatencionpsicologica@academia.cl"</w:t>
        </w:r>
      </w:hyperlink>
      <w:hyperlink r:id="rId8">
        <w:r w:rsidDel="00000000" w:rsidR="00000000" w:rsidRPr="00000000">
          <w:rPr>
            <w:rFonts w:ascii="Arial MT" w:cs="Arial MT" w:eastAsia="Arial MT" w:hAnsi="Arial MT"/>
            <w:color w:val="000080"/>
            <w:sz w:val="18"/>
            <w:szCs w:val="18"/>
            <w:u w:val="single"/>
            <w:rtl w:val="0"/>
          </w:rPr>
          <w:t xml:space="preserve">l</w:t>
        </w:r>
      </w:hyperlink>
      <w:r w:rsidDel="00000000" w:rsidR="00000000" w:rsidRPr="00000000">
        <w:rPr>
          <w:rtl w:val="0"/>
        </w:rPr>
      </w:r>
    </w:p>
    <w:p w:rsidR="00000000" w:rsidDel="00000000" w:rsidP="00000000" w:rsidRDefault="00000000" w:rsidRPr="00000000" w14:paraId="0000001C">
      <w:pPr>
        <w:spacing w:after="0" w:line="240" w:lineRule="auto"/>
        <w:ind w:left="360" w:firstLine="0"/>
        <w:jc w:val="center"/>
        <w:rPr>
          <w:rFonts w:ascii="Arial" w:cs="Arial" w:eastAsia="Arial" w:hAnsi="Arial"/>
          <w:sz w:val="24"/>
          <w:szCs w:val="24"/>
        </w:rPr>
      </w:pPr>
      <w:r w:rsidDel="00000000" w:rsidR="00000000" w:rsidRPr="00000000">
        <w:rPr>
          <w:rtl w:val="0"/>
        </w:rPr>
      </w:r>
    </w:p>
    <w:sectPr>
      <w:headerReference r:id="rId9" w:type="default"/>
      <w:pgSz w:h="16838" w:w="11906" w:orient="portrait"/>
      <w:pgMar w:bottom="1417" w:top="71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2877820" cy="457200"/>
          <wp:effectExtent b="0" l="0" r="0" t="0"/>
          <wp:docPr descr="logo caps integrado.PNG" id="1" name="image1.png"/>
          <a:graphic>
            <a:graphicData uri="http://schemas.openxmlformats.org/drawingml/2006/picture">
              <pic:pic>
                <pic:nvPicPr>
                  <pic:cNvPr descr="logo caps integrado.PNG" id="0" name="image1.png"/>
                  <pic:cNvPicPr preferRelativeResize="0"/>
                </pic:nvPicPr>
                <pic:blipFill>
                  <a:blip r:embed="rId1"/>
                  <a:srcRect b="0" l="0" r="0" t="0"/>
                  <a:stretch>
                    <a:fillRect/>
                  </a:stretch>
                </pic:blipFill>
                <pic:spPr>
                  <a:xfrm>
                    <a:off x="0" y="0"/>
                    <a:ext cx="2877820" cy="457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entrodeatencionpsicologica@academia.cl" TargetMode="External"/><Relationship Id="rId7" Type="http://schemas.openxmlformats.org/officeDocument/2006/relationships/hyperlink" Target="mailto:centrodeatencionpsicologica@academia.cl" TargetMode="External"/><Relationship Id="rId8" Type="http://schemas.openxmlformats.org/officeDocument/2006/relationships/hyperlink" Target="mailto:centrodeatencionpsicologica@academi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