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0C" w:rsidRPr="004B3C74" w:rsidRDefault="0011320C"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4B6B49" w:rsidRPr="004B3C74" w:rsidRDefault="004B6B49" w:rsidP="003C2EB2">
      <w:pPr>
        <w:spacing w:after="0"/>
        <w:rPr>
          <w:rFonts w:ascii="Arial" w:hAnsi="Arial" w:cs="Arial"/>
          <w:sz w:val="16"/>
          <w:szCs w:val="16"/>
        </w:rPr>
      </w:pPr>
    </w:p>
    <w:p w:rsidR="009E2670" w:rsidRPr="004B3C74" w:rsidRDefault="00A418AE" w:rsidP="006F253E">
      <w:pPr>
        <w:rPr>
          <w:rFonts w:ascii="Arial" w:hAnsi="Arial" w:cs="Arial"/>
          <w:noProof/>
          <w:sz w:val="72"/>
          <w:szCs w:val="72"/>
          <w:lang w:eastAsia="es-ES"/>
        </w:rPr>
      </w:pPr>
      <w:r w:rsidRPr="004B3C74">
        <w:rPr>
          <w:rFonts w:ascii="Arial" w:hAnsi="Arial" w:cs="Arial"/>
        </w:rPr>
        <w:t xml:space="preserve"> </w:t>
      </w:r>
      <w:r w:rsidR="005864D5" w:rsidRPr="004B3C74">
        <w:rPr>
          <w:rFonts w:ascii="Arial" w:hAnsi="Arial" w:cs="Arial"/>
          <w:noProof/>
          <w:lang w:eastAsia="es-CL"/>
        </w:rPr>
        <w:drawing>
          <wp:inline distT="0" distB="0" distL="0" distR="0" wp14:anchorId="641EA012">
            <wp:extent cx="15608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658495"/>
                    </a:xfrm>
                    <a:prstGeom prst="rect">
                      <a:avLst/>
                    </a:prstGeom>
                    <a:noFill/>
                  </pic:spPr>
                </pic:pic>
              </a:graphicData>
            </a:graphic>
          </wp:inline>
        </w:drawing>
      </w:r>
    </w:p>
    <w:p w:rsidR="002912EA" w:rsidRPr="004B3C74" w:rsidRDefault="003E1852" w:rsidP="009E2670">
      <w:pPr>
        <w:jc w:val="center"/>
        <w:rPr>
          <w:rFonts w:ascii="Arial" w:hAnsi="Arial" w:cs="Arial"/>
        </w:rPr>
      </w:pPr>
      <w:r w:rsidRPr="004B3C74">
        <w:rPr>
          <w:rFonts w:ascii="Arial" w:hAnsi="Arial" w:cs="Arial"/>
          <w:b/>
          <w:u w:val="single"/>
        </w:rPr>
        <w:t xml:space="preserve">ENTREVISTA </w:t>
      </w:r>
      <w:r w:rsidR="00DD1360">
        <w:rPr>
          <w:rFonts w:ascii="Arial" w:hAnsi="Arial" w:cs="Arial"/>
          <w:b/>
          <w:u w:val="single"/>
        </w:rPr>
        <w:t>ESTUDIANTES</w:t>
      </w:r>
    </w:p>
    <w:p w:rsidR="0069657A" w:rsidRDefault="0069657A" w:rsidP="0069657A">
      <w:pPr>
        <w:spacing w:after="0"/>
        <w:rPr>
          <w:rFonts w:ascii="Arial" w:hAnsi="Arial" w:cs="Arial"/>
          <w:b/>
          <w:sz w:val="10"/>
        </w:rPr>
      </w:pPr>
    </w:p>
    <w:p w:rsidR="00DD1360" w:rsidRDefault="00DD1360" w:rsidP="0069657A">
      <w:pPr>
        <w:spacing w:after="0"/>
        <w:rPr>
          <w:rFonts w:ascii="Arial" w:hAnsi="Arial" w:cs="Arial"/>
          <w:b/>
          <w:sz w:val="10"/>
        </w:rPr>
      </w:pPr>
    </w:p>
    <w:p w:rsidR="004B3C74" w:rsidRDefault="004B3C74" w:rsidP="0069657A">
      <w:pPr>
        <w:spacing w:after="0"/>
        <w:rPr>
          <w:rFonts w:ascii="Arial" w:hAnsi="Arial" w:cs="Arial"/>
          <w:b/>
          <w:sz w:val="10"/>
        </w:rPr>
      </w:pPr>
    </w:p>
    <w:tbl>
      <w:tblPr>
        <w:tblStyle w:val="Tablaconcuadrcula"/>
        <w:tblW w:w="0" w:type="auto"/>
        <w:tblLook w:val="04A0" w:firstRow="1" w:lastRow="0" w:firstColumn="1" w:lastColumn="0" w:noHBand="0" w:noVBand="1"/>
      </w:tblPr>
      <w:tblGrid>
        <w:gridCol w:w="1696"/>
        <w:gridCol w:w="4678"/>
        <w:gridCol w:w="852"/>
        <w:gridCol w:w="2403"/>
      </w:tblGrid>
      <w:tr w:rsidR="004B3C74" w:rsidTr="00B16279">
        <w:trPr>
          <w:trHeight w:val="284"/>
        </w:trPr>
        <w:tc>
          <w:tcPr>
            <w:tcW w:w="9629" w:type="dxa"/>
            <w:gridSpan w:val="4"/>
          </w:tcPr>
          <w:p w:rsidR="004B3C74" w:rsidRPr="00484AD6" w:rsidRDefault="004B3C74" w:rsidP="00457A86">
            <w:pPr>
              <w:rPr>
                <w:rFonts w:ascii="Arial" w:hAnsi="Arial" w:cs="Arial"/>
                <w:b/>
                <w:sz w:val="24"/>
                <w:szCs w:val="24"/>
              </w:rPr>
            </w:pPr>
            <w:r w:rsidRPr="00484AD6">
              <w:rPr>
                <w:rFonts w:ascii="Arial" w:hAnsi="Arial" w:cs="Arial"/>
                <w:b/>
                <w:sz w:val="24"/>
                <w:szCs w:val="24"/>
              </w:rPr>
              <w:t>Nombre Estudiante:</w:t>
            </w:r>
            <w:r w:rsidR="00484AD6" w:rsidRPr="00484AD6">
              <w:rPr>
                <w:rFonts w:ascii="Arial" w:hAnsi="Arial" w:cs="Arial"/>
                <w:b/>
                <w:sz w:val="24"/>
                <w:szCs w:val="24"/>
              </w:rPr>
              <w:t xml:space="preserve"> </w:t>
            </w:r>
            <w:r w:rsidR="00457A86">
              <w:rPr>
                <w:rFonts w:ascii="Arial" w:hAnsi="Arial" w:cs="Arial"/>
                <w:b/>
                <w:sz w:val="24"/>
                <w:szCs w:val="24"/>
              </w:rPr>
              <w:t xml:space="preserve">Sergio Sáez </w:t>
            </w:r>
          </w:p>
        </w:tc>
      </w:tr>
      <w:tr w:rsidR="004B3C74" w:rsidTr="004B3C74">
        <w:trPr>
          <w:trHeight w:val="284"/>
        </w:trPr>
        <w:tc>
          <w:tcPr>
            <w:tcW w:w="1696" w:type="dxa"/>
          </w:tcPr>
          <w:p w:rsidR="004B3C74" w:rsidRDefault="004B3C74" w:rsidP="0069657A">
            <w:pPr>
              <w:rPr>
                <w:rFonts w:ascii="Arial" w:hAnsi="Arial" w:cs="Arial"/>
                <w:b/>
                <w:sz w:val="10"/>
              </w:rPr>
            </w:pPr>
            <w:r w:rsidRPr="004B3C74">
              <w:rPr>
                <w:rFonts w:ascii="Arial" w:hAnsi="Arial" w:cs="Arial"/>
                <w:b/>
              </w:rPr>
              <w:t>Profesor jefe</w:t>
            </w:r>
          </w:p>
        </w:tc>
        <w:tc>
          <w:tcPr>
            <w:tcW w:w="4678" w:type="dxa"/>
          </w:tcPr>
          <w:p w:rsidR="004B3C74" w:rsidRPr="00484AD6" w:rsidRDefault="00457A86" w:rsidP="0069657A">
            <w:pPr>
              <w:rPr>
                <w:rFonts w:ascii="Arial" w:hAnsi="Arial" w:cs="Arial"/>
                <w:b/>
                <w:sz w:val="24"/>
              </w:rPr>
            </w:pPr>
            <w:proofErr w:type="spellStart"/>
            <w:r>
              <w:rPr>
                <w:rFonts w:ascii="Arial" w:hAnsi="Arial" w:cs="Arial"/>
                <w:b/>
                <w:sz w:val="24"/>
              </w:rPr>
              <w:t>Nycole</w:t>
            </w:r>
            <w:proofErr w:type="spellEnd"/>
            <w:r>
              <w:rPr>
                <w:rFonts w:ascii="Arial" w:hAnsi="Arial" w:cs="Arial"/>
                <w:b/>
                <w:sz w:val="24"/>
              </w:rPr>
              <w:t xml:space="preserve"> </w:t>
            </w:r>
            <w:proofErr w:type="spellStart"/>
            <w:r>
              <w:rPr>
                <w:rFonts w:ascii="Arial" w:hAnsi="Arial" w:cs="Arial"/>
                <w:b/>
                <w:sz w:val="24"/>
              </w:rPr>
              <w:t>fuentealba</w:t>
            </w:r>
            <w:proofErr w:type="spellEnd"/>
            <w:r>
              <w:rPr>
                <w:rFonts w:ascii="Arial" w:hAnsi="Arial" w:cs="Arial"/>
                <w:b/>
                <w:sz w:val="24"/>
              </w:rPr>
              <w:t xml:space="preserve"> </w:t>
            </w:r>
          </w:p>
        </w:tc>
        <w:tc>
          <w:tcPr>
            <w:tcW w:w="852" w:type="dxa"/>
          </w:tcPr>
          <w:p w:rsidR="004B3C74" w:rsidRDefault="004B3C74" w:rsidP="0069657A">
            <w:pPr>
              <w:rPr>
                <w:rFonts w:ascii="Arial" w:hAnsi="Arial" w:cs="Arial"/>
                <w:b/>
                <w:sz w:val="10"/>
              </w:rPr>
            </w:pPr>
            <w:r w:rsidRPr="004B3C74">
              <w:rPr>
                <w:rFonts w:ascii="Arial" w:hAnsi="Arial" w:cs="Arial"/>
                <w:b/>
              </w:rPr>
              <w:t>Curso</w:t>
            </w:r>
          </w:p>
        </w:tc>
        <w:tc>
          <w:tcPr>
            <w:tcW w:w="2403" w:type="dxa"/>
          </w:tcPr>
          <w:p w:rsidR="004B3C74" w:rsidRPr="00484AD6" w:rsidRDefault="00457A86" w:rsidP="0069657A">
            <w:pPr>
              <w:rPr>
                <w:rFonts w:ascii="Arial" w:hAnsi="Arial" w:cs="Arial"/>
                <w:b/>
                <w:sz w:val="24"/>
                <w:szCs w:val="24"/>
              </w:rPr>
            </w:pPr>
            <w:r>
              <w:rPr>
                <w:rFonts w:ascii="Arial" w:hAnsi="Arial" w:cs="Arial"/>
                <w:b/>
                <w:sz w:val="24"/>
                <w:szCs w:val="24"/>
              </w:rPr>
              <w:t>8B</w:t>
            </w:r>
          </w:p>
        </w:tc>
      </w:tr>
      <w:tr w:rsidR="004B3C74" w:rsidTr="004B3C74">
        <w:trPr>
          <w:trHeight w:val="284"/>
        </w:trPr>
        <w:tc>
          <w:tcPr>
            <w:tcW w:w="1696" w:type="dxa"/>
          </w:tcPr>
          <w:p w:rsidR="004B3C74" w:rsidRDefault="004B3C74" w:rsidP="0069657A">
            <w:pPr>
              <w:rPr>
                <w:rFonts w:ascii="Arial" w:hAnsi="Arial" w:cs="Arial"/>
                <w:b/>
                <w:sz w:val="10"/>
              </w:rPr>
            </w:pPr>
            <w:r w:rsidRPr="004B3C74">
              <w:rPr>
                <w:rFonts w:ascii="Arial" w:hAnsi="Arial" w:cs="Arial"/>
                <w:b/>
              </w:rPr>
              <w:t>Realizada por</w:t>
            </w:r>
          </w:p>
        </w:tc>
        <w:tc>
          <w:tcPr>
            <w:tcW w:w="4678" w:type="dxa"/>
          </w:tcPr>
          <w:p w:rsidR="004B3C74" w:rsidRPr="00484AD6" w:rsidRDefault="00484AD6" w:rsidP="0069657A">
            <w:pPr>
              <w:rPr>
                <w:rFonts w:ascii="Arial" w:hAnsi="Arial" w:cs="Arial"/>
                <w:b/>
                <w:sz w:val="24"/>
              </w:rPr>
            </w:pPr>
            <w:r w:rsidRPr="00484AD6">
              <w:rPr>
                <w:rFonts w:ascii="Arial" w:hAnsi="Arial" w:cs="Arial"/>
                <w:b/>
                <w:sz w:val="24"/>
              </w:rPr>
              <w:t xml:space="preserve">Sonia garrido </w:t>
            </w:r>
            <w:r w:rsidR="00457A86">
              <w:rPr>
                <w:rFonts w:ascii="Arial" w:hAnsi="Arial" w:cs="Arial"/>
                <w:b/>
                <w:sz w:val="24"/>
              </w:rPr>
              <w:t xml:space="preserve">– Francisca Ibáñez </w:t>
            </w:r>
          </w:p>
        </w:tc>
        <w:tc>
          <w:tcPr>
            <w:tcW w:w="852" w:type="dxa"/>
          </w:tcPr>
          <w:p w:rsidR="004B3C74" w:rsidRDefault="004B3C74" w:rsidP="0069657A">
            <w:pPr>
              <w:rPr>
                <w:rFonts w:ascii="Arial" w:hAnsi="Arial" w:cs="Arial"/>
                <w:b/>
                <w:sz w:val="10"/>
              </w:rPr>
            </w:pPr>
            <w:r w:rsidRPr="004B3C74">
              <w:rPr>
                <w:rFonts w:ascii="Arial" w:hAnsi="Arial" w:cs="Arial"/>
                <w:b/>
              </w:rPr>
              <w:t>Fecha</w:t>
            </w:r>
          </w:p>
        </w:tc>
        <w:tc>
          <w:tcPr>
            <w:tcW w:w="2403" w:type="dxa"/>
          </w:tcPr>
          <w:p w:rsidR="004B3C74" w:rsidRPr="00484AD6" w:rsidRDefault="00457A86" w:rsidP="00457A86">
            <w:pPr>
              <w:rPr>
                <w:rFonts w:ascii="Arial" w:hAnsi="Arial" w:cs="Arial"/>
                <w:b/>
                <w:sz w:val="24"/>
                <w:szCs w:val="24"/>
              </w:rPr>
            </w:pPr>
            <w:r>
              <w:rPr>
                <w:rFonts w:ascii="Arial" w:hAnsi="Arial" w:cs="Arial"/>
                <w:b/>
                <w:sz w:val="24"/>
                <w:szCs w:val="24"/>
              </w:rPr>
              <w:t>19</w:t>
            </w:r>
            <w:r w:rsidR="00484AD6" w:rsidRPr="00484AD6">
              <w:rPr>
                <w:rFonts w:ascii="Arial" w:hAnsi="Arial" w:cs="Arial"/>
                <w:b/>
                <w:sz w:val="24"/>
                <w:szCs w:val="24"/>
              </w:rPr>
              <w:t>. 08 .2020</w:t>
            </w:r>
          </w:p>
        </w:tc>
      </w:tr>
      <w:tr w:rsidR="004B3C74" w:rsidTr="000935F5">
        <w:trPr>
          <w:trHeight w:val="284"/>
        </w:trPr>
        <w:tc>
          <w:tcPr>
            <w:tcW w:w="9629" w:type="dxa"/>
            <w:gridSpan w:val="4"/>
          </w:tcPr>
          <w:p w:rsidR="004B3C74" w:rsidRPr="00484AD6" w:rsidRDefault="004B3C74" w:rsidP="0069657A">
            <w:pPr>
              <w:rPr>
                <w:rFonts w:ascii="Arial" w:hAnsi="Arial" w:cs="Arial"/>
                <w:b/>
                <w:sz w:val="24"/>
                <w:szCs w:val="24"/>
              </w:rPr>
            </w:pPr>
            <w:r w:rsidRPr="00484AD6">
              <w:rPr>
                <w:rFonts w:ascii="Arial" w:hAnsi="Arial" w:cs="Arial"/>
                <w:b/>
                <w:sz w:val="24"/>
                <w:szCs w:val="24"/>
              </w:rPr>
              <w:t>Motivo de Entrevista</w:t>
            </w:r>
            <w:r w:rsidR="00484AD6" w:rsidRPr="00484AD6">
              <w:rPr>
                <w:rFonts w:ascii="Arial" w:hAnsi="Arial" w:cs="Arial"/>
                <w:b/>
                <w:sz w:val="24"/>
                <w:szCs w:val="24"/>
              </w:rPr>
              <w:t xml:space="preserve"> : </w:t>
            </w:r>
            <w:r w:rsidR="00457A86">
              <w:rPr>
                <w:rFonts w:ascii="Arial" w:hAnsi="Arial" w:cs="Arial"/>
                <w:b/>
                <w:sz w:val="24"/>
                <w:szCs w:val="24"/>
              </w:rPr>
              <w:t xml:space="preserve">situación puntual sobre evaluación </w:t>
            </w:r>
            <w:bookmarkStart w:id="0" w:name="_GoBack"/>
            <w:bookmarkEnd w:id="0"/>
          </w:p>
        </w:tc>
      </w:tr>
    </w:tbl>
    <w:p w:rsidR="004B3C74" w:rsidRPr="004B3C74" w:rsidRDefault="004B3C74" w:rsidP="0069657A">
      <w:pPr>
        <w:spacing w:after="0"/>
        <w:rPr>
          <w:rFonts w:ascii="Arial" w:hAnsi="Arial" w:cs="Arial"/>
          <w:b/>
          <w:sz w:val="10"/>
        </w:rPr>
      </w:pPr>
    </w:p>
    <w:p w:rsidR="00A418AE" w:rsidRPr="004B3C74" w:rsidRDefault="00A418AE">
      <w:pPr>
        <w:rPr>
          <w:rFonts w:ascii="Arial" w:hAnsi="Arial" w:cs="Arial"/>
          <w:b/>
        </w:rPr>
      </w:pPr>
    </w:p>
    <w:p w:rsidR="004B3C74" w:rsidRDefault="004B3C74" w:rsidP="004B3C74">
      <w:pPr>
        <w:pStyle w:val="Sinespaciado"/>
        <w:rPr>
          <w:rFonts w:ascii="Arial" w:hAnsi="Arial" w:cs="Arial"/>
          <w:b/>
        </w:rPr>
      </w:pPr>
      <w:r w:rsidRPr="004B3C74">
        <w:rPr>
          <w:rFonts w:ascii="Arial" w:hAnsi="Arial" w:cs="Arial"/>
          <w:noProof/>
          <w:lang w:eastAsia="es-CL"/>
        </w:rPr>
        <mc:AlternateContent>
          <mc:Choice Requires="wps">
            <w:drawing>
              <wp:anchor distT="45720" distB="45720" distL="114300" distR="114300" simplePos="0" relativeHeight="251659264" behindDoc="0" locked="0" layoutInCell="1" allowOverlap="1" wp14:anchorId="4F260AE4" wp14:editId="017CB7C1">
                <wp:simplePos x="0" y="0"/>
                <wp:positionH relativeFrom="margin">
                  <wp:align>right</wp:align>
                </wp:positionH>
                <wp:positionV relativeFrom="paragraph">
                  <wp:posOffset>347980</wp:posOffset>
                </wp:positionV>
                <wp:extent cx="6057900" cy="21336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33600"/>
                        </a:xfrm>
                        <a:prstGeom prst="rect">
                          <a:avLst/>
                        </a:prstGeom>
                        <a:solidFill>
                          <a:srgbClr val="FFFFFF"/>
                        </a:solidFill>
                        <a:ln w="9525">
                          <a:solidFill>
                            <a:srgbClr val="000000"/>
                          </a:solidFill>
                          <a:miter lim="800000"/>
                          <a:headEnd/>
                          <a:tailEnd/>
                        </a:ln>
                      </wps:spPr>
                      <wps:txbx>
                        <w:txbxContent>
                          <w:p w:rsidR="00484AD6" w:rsidRDefault="00457A86">
                            <w:r>
                              <w:t xml:space="preserve">La profesora de lenguaje solicita al estudiante Sergio Sáez, que se quede conversando con ambas profesoras para comentar una situación ocurrida a inicios del año escolar. Se trata de una evaluación de la unidad de Epopeya, donde el estudiante realiza un plagio y envía esto a la profesora para ser evaluado, sabiendo según él, que lo pillarían. Frente a esto, la profesora le hace saber al estudiante que no tendrá nota esta evaluación, por lo tanto, le faltaría una nota de la asignatura (lleva 2 en vez de 3). Le pregunto si su mamá está en conocimiento de esta situación y dice que sí, incluso que lo retó y castigó por ello. </w:t>
                            </w:r>
                          </w:p>
                          <w:p w:rsidR="00457A86" w:rsidRDefault="00457A86">
                            <w:r>
                              <w:t xml:space="preserve">Se comenta al estudiante, que su asistencia online es muy buena, se agradece que participe activamente en las clases, pero debe ser más asertivo en sus comentarios, adecuarse al contexto de clase.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60AE4" id="_x0000_t202" coordsize="21600,21600" o:spt="202" path="m,l,21600r21600,l21600,xe">
                <v:stroke joinstyle="miter"/>
                <v:path gradientshapeok="t" o:connecttype="rect"/>
              </v:shapetype>
              <v:shape id="Cuadro de texto 2" o:spid="_x0000_s1026" type="#_x0000_t202" style="position:absolute;margin-left:425.8pt;margin-top:27.4pt;width:477pt;height:16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">
                <v:textbox>
                  <w:txbxContent>
                    <w:p w:rsidR="00484AD6" w:rsidRDefault="00457A86">
                      <w:r>
                        <w:t xml:space="preserve">La profesora de lenguaje solicita al estudiante Sergio Sáez, que se quede conversando con ambas profesoras para comentar una situación ocurrida a inicios del año escolar. Se trata de una evaluación de la unidad de Epopeya, donde el estudiante realiza un plagio y envía esto a la profesora para ser evaluado, sabiendo según él, que lo pillarían. Frente a esto, la profesora le hace saber al estudiante que no tendrá nota esta evaluación, por lo tanto, le faltaría una nota de la asignatura (lleva 2 en vez de 3). Le pregunto si su mamá está en conocimiento de esta situación y dice que sí, incluso que lo retó y castigó por ello. </w:t>
                      </w:r>
                    </w:p>
                    <w:p w:rsidR="00457A86" w:rsidRDefault="00457A86">
                      <w:r>
                        <w:t xml:space="preserve">Se comenta al estudiante, que su asistencia online es muy buena, se agradece que participe activamente en las clases, pero debe ser más asertivo en sus comentarios, adecuarse al contexto de clase. </w:t>
                      </w:r>
                    </w:p>
                  </w:txbxContent>
                </v:textbox>
                <w10:wrap type="square" anchorx="margin"/>
              </v:shape>
            </w:pict>
          </mc:Fallback>
        </mc:AlternateContent>
      </w:r>
      <w:r w:rsidRPr="004B3C74">
        <w:rPr>
          <w:rFonts w:ascii="Arial" w:hAnsi="Arial" w:cs="Arial"/>
          <w:b/>
          <w:u w:val="single"/>
        </w:rPr>
        <w:t>Desarrollo de entrevista</w:t>
      </w:r>
      <w:r w:rsidRPr="004B3C74">
        <w:rPr>
          <w:rFonts w:ascii="Arial" w:hAnsi="Arial" w:cs="Arial"/>
          <w:b/>
        </w:rPr>
        <w:t xml:space="preserve"> </w:t>
      </w:r>
    </w:p>
    <w:p w:rsidR="004B3C74" w:rsidRDefault="004B3C74" w:rsidP="004B3C74">
      <w:pPr>
        <w:pStyle w:val="Sinespaciado"/>
        <w:rPr>
          <w:rFonts w:ascii="Arial" w:hAnsi="Arial" w:cs="Arial"/>
        </w:rPr>
      </w:pPr>
    </w:p>
    <w:p w:rsidR="004B3C74" w:rsidRDefault="004B3C74" w:rsidP="00FC0654">
      <w:pPr>
        <w:pStyle w:val="Sinespaciado"/>
        <w:rPr>
          <w:rFonts w:ascii="Arial" w:hAnsi="Arial" w:cs="Arial"/>
        </w:rPr>
      </w:pPr>
    </w:p>
    <w:p w:rsidR="00A418AE" w:rsidRPr="004B3C74" w:rsidRDefault="004B3C74">
      <w:pPr>
        <w:rPr>
          <w:rFonts w:ascii="Arial" w:hAnsi="Arial" w:cs="Arial"/>
          <w:b/>
          <w:u w:val="single"/>
        </w:rPr>
      </w:pPr>
      <w:r w:rsidRPr="004B3C74">
        <w:rPr>
          <w:rFonts w:ascii="Arial" w:hAnsi="Arial" w:cs="Arial"/>
          <w:noProof/>
          <w:lang w:eastAsia="es-CL"/>
        </w:rPr>
        <mc:AlternateContent>
          <mc:Choice Requires="wps">
            <w:drawing>
              <wp:anchor distT="45720" distB="45720" distL="114300" distR="114300" simplePos="0" relativeHeight="251661312" behindDoc="0" locked="0" layoutInCell="1" allowOverlap="1" wp14:anchorId="4158AA89" wp14:editId="0193343F">
                <wp:simplePos x="0" y="0"/>
                <wp:positionH relativeFrom="margin">
                  <wp:posOffset>0</wp:posOffset>
                </wp:positionH>
                <wp:positionV relativeFrom="paragraph">
                  <wp:posOffset>359410</wp:posOffset>
                </wp:positionV>
                <wp:extent cx="6057900" cy="1933575"/>
                <wp:effectExtent l="0" t="0" r="19050" b="285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33575"/>
                        </a:xfrm>
                        <a:prstGeom prst="rect">
                          <a:avLst/>
                        </a:prstGeom>
                        <a:solidFill>
                          <a:srgbClr val="FFFFFF"/>
                        </a:solidFill>
                        <a:ln w="9525">
                          <a:solidFill>
                            <a:srgbClr val="000000"/>
                          </a:solidFill>
                          <a:miter lim="800000"/>
                          <a:headEnd/>
                          <a:tailEnd/>
                        </a:ln>
                      </wps:spPr>
                      <wps:txbx>
                        <w:txbxContent>
                          <w:p w:rsidR="00457A86" w:rsidRDefault="00484AD6" w:rsidP="004B3C74">
                            <w:r>
                              <w:t xml:space="preserve"> </w:t>
                            </w:r>
                            <w:r w:rsidR="00457A86">
                              <w:t xml:space="preserve">El estudiante se compromete a ser participativo en las clases, pero ajustándose al tema central. También accede a conectarse a través de celular o pc activando su cámara para mantenerse más concentrado, ya que él mismo informa que no se puede concentrar en clases porque tiene factores que lo distraen (fácil acceso a otras </w:t>
                            </w:r>
                            <w:proofErr w:type="spellStart"/>
                            <w:r w:rsidR="00457A86">
                              <w:t>apps</w:t>
                            </w:r>
                            <w:proofErr w:type="spellEnd"/>
                            <w:r w:rsidR="00457A86">
                              <w:t xml:space="preserve"> desde el celular). </w:t>
                            </w:r>
                          </w:p>
                          <w:p w:rsidR="00457A86" w:rsidRDefault="00457A86" w:rsidP="004B3C74">
                            <w:r>
                              <w:t xml:space="preserve">Se plantea la posibilidad de solicitar entrevista con su </w:t>
                            </w:r>
                            <w:proofErr w:type="gramStart"/>
                            <w:r>
                              <w:t>apoderado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AA89" id="_x0000_s1027" type="#_x0000_t202" style="position:absolute;margin-left:0;margin-top:28.3pt;width:477pt;height:15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">
                <v:textbox>
                  <w:txbxContent>
                    <w:p w:rsidR="00457A86" w:rsidRDefault="00484AD6" w:rsidP="004B3C74">
                      <w:r>
                        <w:t xml:space="preserve"> </w:t>
                      </w:r>
                      <w:r w:rsidR="00457A86">
                        <w:t xml:space="preserve">El estudiante se compromete a ser participativo en las clases, pero ajustándose al tema central. También accede a conectarse a través de celular o pc activando su cámara para mantenerse más concentrado, ya que él mismo informa que no se puede concentrar en clases porque tiene factores que lo distraen (fácil acceso a otras </w:t>
                      </w:r>
                      <w:proofErr w:type="spellStart"/>
                      <w:r w:rsidR="00457A86">
                        <w:t>apps</w:t>
                      </w:r>
                      <w:proofErr w:type="spellEnd"/>
                      <w:r w:rsidR="00457A86">
                        <w:t xml:space="preserve"> desde el celular). </w:t>
                      </w:r>
                    </w:p>
                    <w:p w:rsidR="00457A86" w:rsidRDefault="00457A86" w:rsidP="004B3C74">
                      <w:r>
                        <w:t xml:space="preserve">Se plantea la posibilidad de solicitar entrevista con su </w:t>
                      </w:r>
                      <w:proofErr w:type="gramStart"/>
                      <w:r>
                        <w:t>apoderado .</w:t>
                      </w:r>
                      <w:proofErr w:type="gramEnd"/>
                    </w:p>
                  </w:txbxContent>
                </v:textbox>
                <w10:wrap type="square" anchorx="margin"/>
              </v:shape>
            </w:pict>
          </mc:Fallback>
        </mc:AlternateContent>
      </w:r>
      <w:r w:rsidR="00A418AE" w:rsidRPr="004B3C74">
        <w:rPr>
          <w:rFonts w:ascii="Arial" w:hAnsi="Arial" w:cs="Arial"/>
          <w:b/>
          <w:u w:val="single"/>
        </w:rPr>
        <w:t>Acuerdos</w:t>
      </w:r>
      <w:r w:rsidR="0069657A" w:rsidRPr="004B3C74">
        <w:rPr>
          <w:rFonts w:ascii="Arial" w:hAnsi="Arial" w:cs="Arial"/>
          <w:b/>
          <w:u w:val="single"/>
        </w:rPr>
        <w:t xml:space="preserve"> y Compromisos</w:t>
      </w:r>
      <w:r w:rsidR="00A418AE" w:rsidRPr="004B3C74">
        <w:rPr>
          <w:rFonts w:ascii="Arial" w:hAnsi="Arial" w:cs="Arial"/>
          <w:b/>
          <w:u w:val="single"/>
        </w:rPr>
        <w:t>:</w:t>
      </w:r>
    </w:p>
    <w:p w:rsidR="004B3C74" w:rsidRDefault="004B3C74" w:rsidP="009E2670">
      <w:pPr>
        <w:rPr>
          <w:rFonts w:ascii="Arial" w:hAnsi="Arial" w:cs="Arial"/>
        </w:rPr>
      </w:pPr>
    </w:p>
    <w:p w:rsidR="004B3C74" w:rsidRPr="004B3C74" w:rsidRDefault="004B3C74" w:rsidP="009E2670">
      <w:pPr>
        <w:rPr>
          <w:rFonts w:ascii="Arial" w:hAnsi="Arial" w:cs="Arial"/>
        </w:rPr>
      </w:pPr>
    </w:p>
    <w:p w:rsidR="00FC0654" w:rsidRPr="004B3C74" w:rsidRDefault="00FC0654">
      <w:pPr>
        <w:rPr>
          <w:rFonts w:ascii="Arial" w:hAnsi="Arial" w:cs="Arial"/>
        </w:rPr>
      </w:pPr>
      <w:r w:rsidRPr="004B3C74">
        <w:rPr>
          <w:rFonts w:ascii="Arial" w:hAnsi="Arial" w:cs="Arial"/>
        </w:rPr>
        <w:t xml:space="preserve">     </w:t>
      </w:r>
      <w:r w:rsidR="00A418AE"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Pr="004B3C74">
        <w:rPr>
          <w:rFonts w:ascii="Arial" w:hAnsi="Arial" w:cs="Arial"/>
        </w:rPr>
        <w:t xml:space="preserve">                                          __________________________</w:t>
      </w:r>
    </w:p>
    <w:p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69657A" w:rsidRPr="004B3C74">
        <w:rPr>
          <w:rFonts w:ascii="Arial" w:hAnsi="Arial" w:cs="Arial"/>
        </w:rPr>
        <w:t xml:space="preserve">Firma </w:t>
      </w:r>
      <w:r w:rsidR="007C65BD" w:rsidRPr="004B3C74">
        <w:rPr>
          <w:rFonts w:ascii="Arial" w:hAnsi="Arial" w:cs="Arial"/>
        </w:rPr>
        <w:t xml:space="preserve">y R.U.T   </w:t>
      </w:r>
      <w:r w:rsidR="00DD1360">
        <w:rPr>
          <w:rFonts w:ascii="Arial" w:hAnsi="Arial" w:cs="Arial"/>
        </w:rPr>
        <w:t>Estudiante</w:t>
      </w:r>
      <w:r w:rsidRPr="004B3C74">
        <w:rPr>
          <w:rFonts w:ascii="Arial" w:hAnsi="Arial" w:cs="Arial"/>
        </w:rPr>
        <w:t xml:space="preserve">                                                            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E"/>
    <w:rsid w:val="00023E02"/>
    <w:rsid w:val="000249FC"/>
    <w:rsid w:val="000A7DEB"/>
    <w:rsid w:val="000B2EDB"/>
    <w:rsid w:val="000D1915"/>
    <w:rsid w:val="000D798A"/>
    <w:rsid w:val="0011320C"/>
    <w:rsid w:val="00147F87"/>
    <w:rsid w:val="002441FF"/>
    <w:rsid w:val="002912EA"/>
    <w:rsid w:val="002A4C4A"/>
    <w:rsid w:val="002B2730"/>
    <w:rsid w:val="002E4226"/>
    <w:rsid w:val="003C2EB2"/>
    <w:rsid w:val="003E1852"/>
    <w:rsid w:val="003F1A74"/>
    <w:rsid w:val="00415D92"/>
    <w:rsid w:val="0042192D"/>
    <w:rsid w:val="00423A6C"/>
    <w:rsid w:val="00457A86"/>
    <w:rsid w:val="00484AD6"/>
    <w:rsid w:val="004B3C74"/>
    <w:rsid w:val="004B6B49"/>
    <w:rsid w:val="00520C28"/>
    <w:rsid w:val="005864D5"/>
    <w:rsid w:val="0069657A"/>
    <w:rsid w:val="006D47FA"/>
    <w:rsid w:val="006E6263"/>
    <w:rsid w:val="006F253E"/>
    <w:rsid w:val="007B21A7"/>
    <w:rsid w:val="007C65BD"/>
    <w:rsid w:val="00807413"/>
    <w:rsid w:val="008A1037"/>
    <w:rsid w:val="008A35F4"/>
    <w:rsid w:val="008F7172"/>
    <w:rsid w:val="0090736D"/>
    <w:rsid w:val="00946B85"/>
    <w:rsid w:val="009971AC"/>
    <w:rsid w:val="009A2B58"/>
    <w:rsid w:val="009E2670"/>
    <w:rsid w:val="00A418AE"/>
    <w:rsid w:val="00BF409E"/>
    <w:rsid w:val="00C67F03"/>
    <w:rsid w:val="00CD6289"/>
    <w:rsid w:val="00D259CD"/>
    <w:rsid w:val="00D87E51"/>
    <w:rsid w:val="00D96A33"/>
    <w:rsid w:val="00DD1360"/>
    <w:rsid w:val="00DD3241"/>
    <w:rsid w:val="00E260E9"/>
    <w:rsid w:val="00E72FD4"/>
    <w:rsid w:val="00EE12C2"/>
    <w:rsid w:val="00F22EB1"/>
    <w:rsid w:val="00F432C7"/>
    <w:rsid w:val="00F70DBE"/>
    <w:rsid w:val="00F8196D"/>
    <w:rsid w:val="00FC0654"/>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263"/>
    <w:rPr>
      <w:rFonts w:ascii="Segoe UI" w:hAnsi="Segoe UI" w:cs="Segoe UI"/>
      <w:sz w:val="18"/>
      <w:szCs w:val="18"/>
    </w:rPr>
  </w:style>
  <w:style w:type="paragraph" w:styleId="Sinespaciado">
    <w:name w:val="No Spacing"/>
    <w:uiPriority w:val="1"/>
    <w:qFormat/>
    <w:rsid w:val="00FC0654"/>
    <w:pPr>
      <w:spacing w:after="0" w:line="240" w:lineRule="auto"/>
    </w:pPr>
  </w:style>
  <w:style w:type="table" w:styleId="Tablaconcuadrcula">
    <w:name w:val="Table Grid"/>
    <w:basedOn w:val="Tablanormal"/>
    <w:uiPriority w:val="59"/>
    <w:rsid w:val="004B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432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Sonia</cp:lastModifiedBy>
  <cp:revision>2</cp:revision>
  <cp:lastPrinted>2020-03-04T12:45:00Z</cp:lastPrinted>
  <dcterms:created xsi:type="dcterms:W3CDTF">2020-08-20T15:20:00Z</dcterms:created>
  <dcterms:modified xsi:type="dcterms:W3CDTF">2020-08-20T15:20:00Z</dcterms:modified>
</cp:coreProperties>
</file>