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20C" w:rsidRPr="004B3C74" w:rsidRDefault="0011320C" w:rsidP="003C2EB2">
      <w:pPr>
        <w:spacing w:after="0"/>
        <w:rPr>
          <w:rFonts w:ascii="Arial" w:hAnsi="Arial" w:cs="Arial"/>
          <w:sz w:val="16"/>
          <w:szCs w:val="16"/>
        </w:rPr>
      </w:pPr>
    </w:p>
    <w:p w:rsidR="00D87E51" w:rsidRPr="004B3C74" w:rsidRDefault="00D87E51" w:rsidP="003C2EB2">
      <w:pPr>
        <w:spacing w:after="0"/>
        <w:rPr>
          <w:rFonts w:ascii="Arial" w:hAnsi="Arial" w:cs="Arial"/>
          <w:sz w:val="16"/>
          <w:szCs w:val="16"/>
        </w:rPr>
      </w:pPr>
    </w:p>
    <w:p w:rsidR="00D87E51" w:rsidRPr="004B3C74" w:rsidRDefault="00D87E51" w:rsidP="003C2EB2">
      <w:pPr>
        <w:spacing w:after="0"/>
        <w:rPr>
          <w:rFonts w:ascii="Arial" w:hAnsi="Arial" w:cs="Arial"/>
          <w:sz w:val="16"/>
          <w:szCs w:val="16"/>
        </w:rPr>
      </w:pPr>
    </w:p>
    <w:p w:rsidR="004B6B49" w:rsidRPr="004B3C74" w:rsidRDefault="004B6B49" w:rsidP="003C2EB2">
      <w:pPr>
        <w:spacing w:after="0"/>
        <w:rPr>
          <w:rFonts w:ascii="Arial" w:hAnsi="Arial" w:cs="Arial"/>
          <w:sz w:val="16"/>
          <w:szCs w:val="16"/>
        </w:rPr>
      </w:pPr>
    </w:p>
    <w:p w:rsidR="009E2670" w:rsidRPr="004B3C74" w:rsidRDefault="00A418AE" w:rsidP="006F253E">
      <w:pPr>
        <w:rPr>
          <w:rFonts w:ascii="Arial" w:hAnsi="Arial" w:cs="Arial"/>
          <w:noProof/>
          <w:sz w:val="72"/>
          <w:szCs w:val="72"/>
          <w:lang w:eastAsia="es-ES"/>
        </w:rPr>
      </w:pPr>
      <w:r w:rsidRPr="004B3C74">
        <w:rPr>
          <w:rFonts w:ascii="Arial" w:hAnsi="Arial" w:cs="Arial"/>
        </w:rPr>
        <w:t xml:space="preserve"> </w:t>
      </w:r>
      <w:r w:rsidR="005864D5" w:rsidRPr="004B3C74">
        <w:rPr>
          <w:rFonts w:ascii="Arial" w:hAnsi="Arial" w:cs="Arial"/>
          <w:noProof/>
          <w:lang w:eastAsia="es-CL"/>
        </w:rPr>
        <w:drawing>
          <wp:inline distT="0" distB="0" distL="0" distR="0" wp14:anchorId="641EA012">
            <wp:extent cx="1560830" cy="658495"/>
            <wp:effectExtent l="0" t="0" r="127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0830" cy="658495"/>
                    </a:xfrm>
                    <a:prstGeom prst="rect">
                      <a:avLst/>
                    </a:prstGeom>
                    <a:noFill/>
                  </pic:spPr>
                </pic:pic>
              </a:graphicData>
            </a:graphic>
          </wp:inline>
        </w:drawing>
      </w:r>
    </w:p>
    <w:p w:rsidR="002912EA" w:rsidRPr="004B3C74" w:rsidRDefault="003E1852" w:rsidP="009E2670">
      <w:pPr>
        <w:jc w:val="center"/>
        <w:rPr>
          <w:rFonts w:ascii="Arial" w:hAnsi="Arial" w:cs="Arial"/>
        </w:rPr>
      </w:pPr>
      <w:r w:rsidRPr="004B3C74">
        <w:rPr>
          <w:rFonts w:ascii="Arial" w:hAnsi="Arial" w:cs="Arial"/>
          <w:b/>
          <w:u w:val="single"/>
        </w:rPr>
        <w:t xml:space="preserve">ENTREVISTA </w:t>
      </w:r>
      <w:r w:rsidR="00DD1360">
        <w:rPr>
          <w:rFonts w:ascii="Arial" w:hAnsi="Arial" w:cs="Arial"/>
          <w:b/>
          <w:u w:val="single"/>
        </w:rPr>
        <w:t>ESTUDIANTES</w:t>
      </w:r>
    </w:p>
    <w:p w:rsidR="0069657A" w:rsidRDefault="0069657A" w:rsidP="0069657A">
      <w:pPr>
        <w:spacing w:after="0"/>
        <w:rPr>
          <w:rFonts w:ascii="Arial" w:hAnsi="Arial" w:cs="Arial"/>
          <w:b/>
          <w:sz w:val="10"/>
        </w:rPr>
      </w:pPr>
    </w:p>
    <w:p w:rsidR="00DD1360" w:rsidRDefault="00DD1360" w:rsidP="0069657A">
      <w:pPr>
        <w:spacing w:after="0"/>
        <w:rPr>
          <w:rFonts w:ascii="Arial" w:hAnsi="Arial" w:cs="Arial"/>
          <w:b/>
          <w:sz w:val="10"/>
        </w:rPr>
      </w:pPr>
    </w:p>
    <w:p w:rsidR="004B3C74" w:rsidRDefault="004B3C74" w:rsidP="0069657A">
      <w:pPr>
        <w:spacing w:after="0"/>
        <w:rPr>
          <w:rFonts w:ascii="Arial" w:hAnsi="Arial" w:cs="Arial"/>
          <w:b/>
          <w:sz w:val="10"/>
        </w:rPr>
      </w:pPr>
    </w:p>
    <w:tbl>
      <w:tblPr>
        <w:tblStyle w:val="Tablaconcuadrcula"/>
        <w:tblW w:w="0" w:type="auto"/>
        <w:tblLook w:val="04A0" w:firstRow="1" w:lastRow="0" w:firstColumn="1" w:lastColumn="0" w:noHBand="0" w:noVBand="1"/>
      </w:tblPr>
      <w:tblGrid>
        <w:gridCol w:w="1696"/>
        <w:gridCol w:w="4678"/>
        <w:gridCol w:w="852"/>
        <w:gridCol w:w="2403"/>
      </w:tblGrid>
      <w:tr w:rsidR="004B3C74" w:rsidRPr="00374065" w:rsidTr="00B16279">
        <w:trPr>
          <w:trHeight w:val="284"/>
        </w:trPr>
        <w:tc>
          <w:tcPr>
            <w:tcW w:w="9629" w:type="dxa"/>
            <w:gridSpan w:val="4"/>
          </w:tcPr>
          <w:p w:rsidR="004B3C74" w:rsidRPr="00374065" w:rsidRDefault="004B3C74" w:rsidP="004B3C74">
            <w:pPr>
              <w:rPr>
                <w:rFonts w:ascii="Arial" w:hAnsi="Arial" w:cs="Arial"/>
                <w:b/>
                <w:sz w:val="20"/>
                <w:szCs w:val="20"/>
              </w:rPr>
            </w:pPr>
            <w:r w:rsidRPr="00374065">
              <w:rPr>
                <w:rFonts w:ascii="Arial" w:hAnsi="Arial" w:cs="Arial"/>
                <w:b/>
                <w:sz w:val="20"/>
                <w:szCs w:val="20"/>
              </w:rPr>
              <w:t>Nombre Estudiante:</w:t>
            </w:r>
            <w:r w:rsidR="00374065" w:rsidRPr="00374065">
              <w:rPr>
                <w:rFonts w:ascii="Arial" w:hAnsi="Arial" w:cs="Arial"/>
                <w:b/>
                <w:sz w:val="20"/>
                <w:szCs w:val="20"/>
              </w:rPr>
              <w:t xml:space="preserve"> Antonia Cabrera </w:t>
            </w:r>
          </w:p>
        </w:tc>
      </w:tr>
      <w:tr w:rsidR="004B3C74" w:rsidRPr="00374065" w:rsidTr="004B3C74">
        <w:trPr>
          <w:trHeight w:val="284"/>
        </w:trPr>
        <w:tc>
          <w:tcPr>
            <w:tcW w:w="1696" w:type="dxa"/>
          </w:tcPr>
          <w:p w:rsidR="004B3C74" w:rsidRPr="00374065" w:rsidRDefault="004B3C74" w:rsidP="0069657A">
            <w:pPr>
              <w:rPr>
                <w:rFonts w:ascii="Arial" w:hAnsi="Arial" w:cs="Arial"/>
                <w:b/>
                <w:sz w:val="20"/>
                <w:szCs w:val="20"/>
              </w:rPr>
            </w:pPr>
            <w:r w:rsidRPr="00374065">
              <w:rPr>
                <w:rFonts w:ascii="Arial" w:hAnsi="Arial" w:cs="Arial"/>
                <w:b/>
                <w:sz w:val="20"/>
                <w:szCs w:val="20"/>
              </w:rPr>
              <w:t>Profesor jefe</w:t>
            </w:r>
          </w:p>
        </w:tc>
        <w:tc>
          <w:tcPr>
            <w:tcW w:w="4678" w:type="dxa"/>
          </w:tcPr>
          <w:p w:rsidR="004B3C74" w:rsidRPr="00374065" w:rsidRDefault="00374065" w:rsidP="0069657A">
            <w:pPr>
              <w:rPr>
                <w:rFonts w:ascii="Arial" w:hAnsi="Arial" w:cs="Arial"/>
                <w:b/>
                <w:sz w:val="20"/>
                <w:szCs w:val="20"/>
              </w:rPr>
            </w:pPr>
            <w:r w:rsidRPr="00374065">
              <w:rPr>
                <w:rFonts w:ascii="Arial" w:hAnsi="Arial" w:cs="Arial"/>
                <w:b/>
                <w:sz w:val="20"/>
                <w:szCs w:val="20"/>
              </w:rPr>
              <w:t xml:space="preserve">Karen </w:t>
            </w:r>
            <w:proofErr w:type="spellStart"/>
            <w:r w:rsidRPr="00374065">
              <w:rPr>
                <w:rFonts w:ascii="Arial" w:hAnsi="Arial" w:cs="Arial"/>
                <w:b/>
                <w:sz w:val="20"/>
                <w:szCs w:val="20"/>
              </w:rPr>
              <w:t>irribarra</w:t>
            </w:r>
            <w:proofErr w:type="spellEnd"/>
            <w:r w:rsidRPr="00374065">
              <w:rPr>
                <w:rFonts w:ascii="Arial" w:hAnsi="Arial" w:cs="Arial"/>
                <w:b/>
                <w:sz w:val="20"/>
                <w:szCs w:val="20"/>
              </w:rPr>
              <w:t xml:space="preserve"> </w:t>
            </w:r>
          </w:p>
        </w:tc>
        <w:tc>
          <w:tcPr>
            <w:tcW w:w="852" w:type="dxa"/>
          </w:tcPr>
          <w:p w:rsidR="004B3C74" w:rsidRPr="00374065" w:rsidRDefault="004B3C74" w:rsidP="0069657A">
            <w:pPr>
              <w:rPr>
                <w:rFonts w:ascii="Arial" w:hAnsi="Arial" w:cs="Arial"/>
                <w:b/>
                <w:sz w:val="20"/>
                <w:szCs w:val="20"/>
              </w:rPr>
            </w:pPr>
            <w:r w:rsidRPr="00374065">
              <w:rPr>
                <w:rFonts w:ascii="Arial" w:hAnsi="Arial" w:cs="Arial"/>
                <w:b/>
                <w:sz w:val="20"/>
                <w:szCs w:val="20"/>
              </w:rPr>
              <w:t>Curso</w:t>
            </w:r>
          </w:p>
        </w:tc>
        <w:tc>
          <w:tcPr>
            <w:tcW w:w="2403" w:type="dxa"/>
          </w:tcPr>
          <w:p w:rsidR="004B3C74" w:rsidRPr="00374065" w:rsidRDefault="00374065" w:rsidP="0069657A">
            <w:pPr>
              <w:rPr>
                <w:rFonts w:ascii="Arial" w:hAnsi="Arial" w:cs="Arial"/>
                <w:b/>
                <w:sz w:val="20"/>
                <w:szCs w:val="20"/>
              </w:rPr>
            </w:pPr>
            <w:r w:rsidRPr="00374065">
              <w:rPr>
                <w:rFonts w:ascii="Arial" w:hAnsi="Arial" w:cs="Arial"/>
                <w:b/>
                <w:sz w:val="20"/>
                <w:szCs w:val="20"/>
              </w:rPr>
              <w:t>7mo B</w:t>
            </w:r>
          </w:p>
        </w:tc>
      </w:tr>
      <w:tr w:rsidR="004B3C74" w:rsidRPr="00374065" w:rsidTr="004B3C74">
        <w:trPr>
          <w:trHeight w:val="284"/>
        </w:trPr>
        <w:tc>
          <w:tcPr>
            <w:tcW w:w="1696" w:type="dxa"/>
          </w:tcPr>
          <w:p w:rsidR="004B3C74" w:rsidRPr="00374065" w:rsidRDefault="004B3C74" w:rsidP="0069657A">
            <w:pPr>
              <w:rPr>
                <w:rFonts w:ascii="Arial" w:hAnsi="Arial" w:cs="Arial"/>
                <w:b/>
                <w:sz w:val="20"/>
                <w:szCs w:val="20"/>
              </w:rPr>
            </w:pPr>
            <w:r w:rsidRPr="00374065">
              <w:rPr>
                <w:rFonts w:ascii="Arial" w:hAnsi="Arial" w:cs="Arial"/>
                <w:b/>
                <w:sz w:val="20"/>
                <w:szCs w:val="20"/>
              </w:rPr>
              <w:t>Realizada por</w:t>
            </w:r>
          </w:p>
        </w:tc>
        <w:tc>
          <w:tcPr>
            <w:tcW w:w="4678" w:type="dxa"/>
          </w:tcPr>
          <w:p w:rsidR="004B3C74" w:rsidRPr="00374065" w:rsidRDefault="00374065" w:rsidP="0069657A">
            <w:pPr>
              <w:rPr>
                <w:rFonts w:ascii="Arial" w:hAnsi="Arial" w:cs="Arial"/>
                <w:b/>
                <w:sz w:val="20"/>
                <w:szCs w:val="20"/>
              </w:rPr>
            </w:pPr>
            <w:r w:rsidRPr="00374065">
              <w:rPr>
                <w:rFonts w:ascii="Arial" w:hAnsi="Arial" w:cs="Arial"/>
                <w:b/>
                <w:sz w:val="20"/>
                <w:szCs w:val="20"/>
              </w:rPr>
              <w:t xml:space="preserve">Sonia garrido </w:t>
            </w:r>
            <w:r>
              <w:rPr>
                <w:rFonts w:ascii="Arial" w:hAnsi="Arial" w:cs="Arial"/>
                <w:b/>
                <w:sz w:val="20"/>
                <w:szCs w:val="20"/>
              </w:rPr>
              <w:t>– Cristina Arroyo</w:t>
            </w:r>
          </w:p>
        </w:tc>
        <w:tc>
          <w:tcPr>
            <w:tcW w:w="852" w:type="dxa"/>
          </w:tcPr>
          <w:p w:rsidR="004B3C74" w:rsidRPr="00374065" w:rsidRDefault="004B3C74" w:rsidP="0069657A">
            <w:pPr>
              <w:rPr>
                <w:rFonts w:ascii="Arial" w:hAnsi="Arial" w:cs="Arial"/>
                <w:b/>
                <w:sz w:val="20"/>
                <w:szCs w:val="20"/>
              </w:rPr>
            </w:pPr>
            <w:r w:rsidRPr="00374065">
              <w:rPr>
                <w:rFonts w:ascii="Arial" w:hAnsi="Arial" w:cs="Arial"/>
                <w:b/>
                <w:sz w:val="20"/>
                <w:szCs w:val="20"/>
              </w:rPr>
              <w:t>Fecha</w:t>
            </w:r>
          </w:p>
        </w:tc>
        <w:tc>
          <w:tcPr>
            <w:tcW w:w="2403" w:type="dxa"/>
          </w:tcPr>
          <w:p w:rsidR="004B3C74" w:rsidRPr="00374065" w:rsidRDefault="00374065" w:rsidP="0069657A">
            <w:pPr>
              <w:rPr>
                <w:rFonts w:ascii="Arial" w:hAnsi="Arial" w:cs="Arial"/>
                <w:b/>
                <w:sz w:val="20"/>
                <w:szCs w:val="20"/>
              </w:rPr>
            </w:pPr>
            <w:r w:rsidRPr="00374065">
              <w:rPr>
                <w:rFonts w:ascii="Arial" w:hAnsi="Arial" w:cs="Arial"/>
                <w:b/>
                <w:sz w:val="20"/>
                <w:szCs w:val="20"/>
              </w:rPr>
              <w:t>02.09.2020</w:t>
            </w:r>
          </w:p>
        </w:tc>
      </w:tr>
      <w:tr w:rsidR="004B3C74" w:rsidRPr="00374065" w:rsidTr="000935F5">
        <w:trPr>
          <w:trHeight w:val="284"/>
        </w:trPr>
        <w:tc>
          <w:tcPr>
            <w:tcW w:w="9629" w:type="dxa"/>
            <w:gridSpan w:val="4"/>
          </w:tcPr>
          <w:p w:rsidR="004B3C74" w:rsidRPr="00374065" w:rsidRDefault="004B3C74" w:rsidP="0069657A">
            <w:pPr>
              <w:rPr>
                <w:rFonts w:ascii="Arial" w:hAnsi="Arial" w:cs="Arial"/>
                <w:b/>
                <w:sz w:val="20"/>
                <w:szCs w:val="20"/>
              </w:rPr>
            </w:pPr>
            <w:r w:rsidRPr="00374065">
              <w:rPr>
                <w:rFonts w:ascii="Arial" w:hAnsi="Arial" w:cs="Arial"/>
                <w:b/>
                <w:sz w:val="20"/>
                <w:szCs w:val="20"/>
              </w:rPr>
              <w:t>Motivo de Entrevista</w:t>
            </w:r>
            <w:r w:rsidR="00374065" w:rsidRPr="00374065">
              <w:rPr>
                <w:rFonts w:ascii="Arial" w:hAnsi="Arial" w:cs="Arial"/>
                <w:b/>
                <w:sz w:val="20"/>
                <w:szCs w:val="20"/>
              </w:rPr>
              <w:t xml:space="preserve"> informaciones relevantes </w:t>
            </w:r>
          </w:p>
        </w:tc>
      </w:tr>
    </w:tbl>
    <w:p w:rsidR="004B3C74" w:rsidRPr="004B3C74" w:rsidRDefault="004B3C74" w:rsidP="0069657A">
      <w:pPr>
        <w:spacing w:after="0"/>
        <w:rPr>
          <w:rFonts w:ascii="Arial" w:hAnsi="Arial" w:cs="Arial"/>
          <w:b/>
          <w:sz w:val="10"/>
        </w:rPr>
      </w:pPr>
    </w:p>
    <w:p w:rsidR="00A418AE" w:rsidRPr="004B3C74" w:rsidRDefault="00A418AE">
      <w:pPr>
        <w:rPr>
          <w:rFonts w:ascii="Arial" w:hAnsi="Arial" w:cs="Arial"/>
          <w:b/>
        </w:rPr>
      </w:pPr>
    </w:p>
    <w:p w:rsidR="004B3C74" w:rsidRDefault="004B3C74" w:rsidP="004B3C74">
      <w:pPr>
        <w:pStyle w:val="Sinespaciado"/>
        <w:rPr>
          <w:rFonts w:ascii="Arial" w:hAnsi="Arial" w:cs="Arial"/>
          <w:b/>
        </w:rPr>
      </w:pPr>
      <w:r w:rsidRPr="004B3C74">
        <w:rPr>
          <w:rFonts w:ascii="Arial" w:hAnsi="Arial" w:cs="Arial"/>
          <w:noProof/>
          <w:lang w:eastAsia="es-CL"/>
        </w:rPr>
        <mc:AlternateContent>
          <mc:Choice Requires="wps">
            <w:drawing>
              <wp:anchor distT="45720" distB="45720" distL="114300" distR="114300" simplePos="0" relativeHeight="251659264" behindDoc="0" locked="0" layoutInCell="1" allowOverlap="1" wp14:anchorId="4F260AE4" wp14:editId="017CB7C1">
                <wp:simplePos x="0" y="0"/>
                <wp:positionH relativeFrom="margin">
                  <wp:align>right</wp:align>
                </wp:positionH>
                <wp:positionV relativeFrom="paragraph">
                  <wp:posOffset>347980</wp:posOffset>
                </wp:positionV>
                <wp:extent cx="6057900" cy="2461260"/>
                <wp:effectExtent l="0" t="0" r="19050" b="152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61260"/>
                        </a:xfrm>
                        <a:prstGeom prst="rect">
                          <a:avLst/>
                        </a:prstGeom>
                        <a:solidFill>
                          <a:srgbClr val="FFFFFF"/>
                        </a:solidFill>
                        <a:ln w="9525">
                          <a:solidFill>
                            <a:srgbClr val="000000"/>
                          </a:solidFill>
                          <a:miter lim="800000"/>
                          <a:headEnd/>
                          <a:tailEnd/>
                        </a:ln>
                      </wps:spPr>
                      <wps:txbx>
                        <w:txbxContent>
                          <w:p w:rsidR="004B3C74" w:rsidRDefault="00374065">
                            <w:r>
                              <w:t xml:space="preserve">Se conversa con la estudiante para conocer su estado actual (saber cómo se encuentra emocionalmente, académicamente). Se entrega información relacionado a lo académico y a las evaluaciones pendientes en las asignaturas de lenguaje y matemática, donde se informa además que debe rendir la evaluación recuperativa, que se enfoque principalmente a ellas porque son calificadas. </w:t>
                            </w:r>
                          </w:p>
                          <w:p w:rsidR="00374065" w:rsidRDefault="00374065">
                            <w:r>
                              <w:t xml:space="preserve">Ella comenta que ha estado en su casa en Concepción luego de haberse idos algunos días al campo, donde no podía conectarse por temas de señal. Su mamá se encuentra trabajando y ella es acompañada en su casa por el pololo de su madre en su ausencia. </w:t>
                            </w:r>
                          </w:p>
                          <w:p w:rsidR="00374065" w:rsidRDefault="00374065">
                            <w:r>
                              <w:t xml:space="preserve">Se informa que próximamente se comenzaran clases de apoyo del PIE, que es una buena oportunidad de solucionar algunas dudas y que tanto ella como su apoderada serán informadas a través de correo como instancia </w:t>
                            </w:r>
                            <w:proofErr w:type="gramStart"/>
                            <w:r>
                              <w:t>formal .</w:t>
                            </w:r>
                            <w:proofErr w:type="gramEn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60AE4" id="_x0000_t202" coordsize="21600,21600" o:spt="202" path="m,l,21600r21600,l21600,xe">
                <v:stroke joinstyle="miter"/>
                <v:path gradientshapeok="t" o:connecttype="rect"/>
              </v:shapetype>
              <v:shape id="Cuadro de texto 2" o:spid="_x0000_s1026" type="#_x0000_t202" style="position:absolute;margin-left:425.8pt;margin-top:27.4pt;width:477pt;height:193.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">
                <v:textbox>
                  <w:txbxContent>
                    <w:p w:rsidR="004B3C74" w:rsidRDefault="00374065">
                      <w:r>
                        <w:t xml:space="preserve">Se conversa con la estudiante para conocer su estado actual (saber cómo se encuentra emocionalmente, académicamente). Se entrega información relacionado a lo académico y a las evaluaciones pendientes en las asignaturas de lenguaje y matemática, donde se informa además que debe rendir la evaluación recuperativa, que se enfoque principalmente a ellas porque son calificadas. </w:t>
                      </w:r>
                    </w:p>
                    <w:p w:rsidR="00374065" w:rsidRDefault="00374065">
                      <w:r>
                        <w:t xml:space="preserve">Ella comenta que ha estado en su casa en Concepción luego de haberse idos algunos días al campo, donde no podía conectarse por temas de señal. Su mamá se encuentra trabajando y ella es acompañada en su casa por el pololo de su madre en su ausencia. </w:t>
                      </w:r>
                    </w:p>
                    <w:p w:rsidR="00374065" w:rsidRDefault="00374065">
                      <w:r>
                        <w:t xml:space="preserve">Se informa que próximamente se comenzaran clases de apoyo del PIE, que es una buena oportunidad de solucionar algunas dudas y que tanto ella como su apoderada serán informadas a través de correo como instancia </w:t>
                      </w:r>
                      <w:proofErr w:type="gramStart"/>
                      <w:r>
                        <w:t>formal .</w:t>
                      </w:r>
                      <w:proofErr w:type="gramEnd"/>
                      <w:r>
                        <w:t xml:space="preserve"> </w:t>
                      </w:r>
                    </w:p>
                  </w:txbxContent>
                </v:textbox>
                <w10:wrap type="square" anchorx="margin"/>
              </v:shape>
            </w:pict>
          </mc:Fallback>
        </mc:AlternateContent>
      </w:r>
      <w:r w:rsidRPr="004B3C74">
        <w:rPr>
          <w:rFonts w:ascii="Arial" w:hAnsi="Arial" w:cs="Arial"/>
          <w:b/>
          <w:u w:val="single"/>
        </w:rPr>
        <w:t>Desarrollo de entrevista</w:t>
      </w:r>
      <w:r w:rsidRPr="004B3C74">
        <w:rPr>
          <w:rFonts w:ascii="Arial" w:hAnsi="Arial" w:cs="Arial"/>
          <w:b/>
        </w:rPr>
        <w:t xml:space="preserve"> </w:t>
      </w:r>
    </w:p>
    <w:p w:rsidR="004B3C74" w:rsidRDefault="004B3C74" w:rsidP="004B3C74">
      <w:pPr>
        <w:pStyle w:val="Sinespaciado"/>
        <w:rPr>
          <w:rFonts w:ascii="Arial" w:hAnsi="Arial" w:cs="Arial"/>
        </w:rPr>
      </w:pPr>
    </w:p>
    <w:p w:rsidR="004B3C74" w:rsidRDefault="004B3C74" w:rsidP="00FC0654">
      <w:pPr>
        <w:pStyle w:val="Sinespaciado"/>
        <w:rPr>
          <w:rFonts w:ascii="Arial" w:hAnsi="Arial" w:cs="Arial"/>
        </w:rPr>
      </w:pPr>
    </w:p>
    <w:p w:rsidR="00A418AE" w:rsidRPr="004B3C74" w:rsidRDefault="004B3C74">
      <w:pPr>
        <w:rPr>
          <w:rFonts w:ascii="Arial" w:hAnsi="Arial" w:cs="Arial"/>
          <w:b/>
          <w:u w:val="single"/>
        </w:rPr>
      </w:pPr>
      <w:r w:rsidRPr="004B3C74">
        <w:rPr>
          <w:rFonts w:ascii="Arial" w:hAnsi="Arial" w:cs="Arial"/>
          <w:noProof/>
          <w:lang w:eastAsia="es-CL"/>
        </w:rPr>
        <mc:AlternateContent>
          <mc:Choice Requires="wps">
            <w:drawing>
              <wp:anchor distT="45720" distB="45720" distL="114300" distR="114300" simplePos="0" relativeHeight="251661312" behindDoc="0" locked="0" layoutInCell="1" allowOverlap="1" wp14:anchorId="4158AA89" wp14:editId="0193343F">
                <wp:simplePos x="0" y="0"/>
                <wp:positionH relativeFrom="margin">
                  <wp:posOffset>-3810</wp:posOffset>
                </wp:positionH>
                <wp:positionV relativeFrom="paragraph">
                  <wp:posOffset>362585</wp:posOffset>
                </wp:positionV>
                <wp:extent cx="6057900" cy="1577340"/>
                <wp:effectExtent l="0" t="0" r="19050" b="2286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77340"/>
                        </a:xfrm>
                        <a:prstGeom prst="rect">
                          <a:avLst/>
                        </a:prstGeom>
                        <a:solidFill>
                          <a:srgbClr val="FFFFFF"/>
                        </a:solidFill>
                        <a:ln w="9525">
                          <a:solidFill>
                            <a:srgbClr val="000000"/>
                          </a:solidFill>
                          <a:miter lim="800000"/>
                          <a:headEnd/>
                          <a:tailEnd/>
                        </a:ln>
                      </wps:spPr>
                      <wps:txbx>
                        <w:txbxContent>
                          <w:p w:rsidR="004B3C74" w:rsidRDefault="00374065" w:rsidP="004B3C74">
                            <w:r>
                              <w:t xml:space="preserve">La estudiante toma conocimiento de las evaluaciones, de la nueva instancia de apoyo donde decide participar sin problema. </w:t>
                            </w:r>
                          </w:p>
                          <w:p w:rsidR="00374065" w:rsidRDefault="00374065" w:rsidP="004B3C74">
                            <w:r>
                              <w:t xml:space="preserve">Se compromete a mantener buena asistencia online para mantenerse al día con sus deberes. </w:t>
                            </w:r>
                          </w:p>
                          <w:p w:rsidR="00374065" w:rsidRDefault="00374065" w:rsidP="004B3C74">
                            <w:r>
                              <w:t>Se recuerda que a través de correos siempre puede consultar o solicitar ayuda, recordando a demás que debe acusar recibo de ellos cuando se entrega material o informaciones.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8AA89" id="_x0000_s1027" type="#_x0000_t202" style="position:absolute;margin-left:-.3pt;margin-top:28.55pt;width:477pt;height:124.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">
                <v:textbox>
                  <w:txbxContent>
                    <w:p w:rsidR="004B3C74" w:rsidRDefault="00374065" w:rsidP="004B3C74">
                      <w:r>
                        <w:t xml:space="preserve">La estudiante toma conocimiento de las evaluaciones, de la nueva instancia de apoyo donde decide participar sin problema. </w:t>
                      </w:r>
                    </w:p>
                    <w:p w:rsidR="00374065" w:rsidRDefault="00374065" w:rsidP="004B3C74">
                      <w:r>
                        <w:t xml:space="preserve">Se compromete a mantener buena asistencia online para mantenerse al día con sus deberes. </w:t>
                      </w:r>
                    </w:p>
                    <w:p w:rsidR="00374065" w:rsidRDefault="00374065" w:rsidP="004B3C74">
                      <w:r>
                        <w:t>Se recuerda que a través de correos siempre puede consultar o solicitar ayuda, recordando a demás que debe acusar recibo de ellos cuando se entrega material o informaciones.</w:t>
                      </w:r>
                    </w:p>
                  </w:txbxContent>
                </v:textbox>
                <w10:wrap type="square" anchorx="margin"/>
              </v:shape>
            </w:pict>
          </mc:Fallback>
        </mc:AlternateContent>
      </w:r>
      <w:r w:rsidR="00A418AE" w:rsidRPr="004B3C74">
        <w:rPr>
          <w:rFonts w:ascii="Arial" w:hAnsi="Arial" w:cs="Arial"/>
          <w:b/>
          <w:u w:val="single"/>
        </w:rPr>
        <w:t>Acuerdos</w:t>
      </w:r>
      <w:r w:rsidR="0069657A" w:rsidRPr="004B3C74">
        <w:rPr>
          <w:rFonts w:ascii="Arial" w:hAnsi="Arial" w:cs="Arial"/>
          <w:b/>
          <w:u w:val="single"/>
        </w:rPr>
        <w:t xml:space="preserve"> y Compromisos</w:t>
      </w:r>
      <w:r w:rsidR="00A418AE" w:rsidRPr="004B3C74">
        <w:rPr>
          <w:rFonts w:ascii="Arial" w:hAnsi="Arial" w:cs="Arial"/>
          <w:b/>
          <w:u w:val="single"/>
        </w:rPr>
        <w:t>:</w:t>
      </w:r>
    </w:p>
    <w:p w:rsidR="004B3C74" w:rsidRDefault="004B3C74" w:rsidP="009E2670">
      <w:pPr>
        <w:rPr>
          <w:rFonts w:ascii="Arial" w:hAnsi="Arial" w:cs="Arial"/>
        </w:rPr>
      </w:pPr>
    </w:p>
    <w:p w:rsidR="004B3C74" w:rsidRPr="004B3C74" w:rsidRDefault="004B3C74" w:rsidP="009E2670">
      <w:pPr>
        <w:rPr>
          <w:rFonts w:ascii="Arial" w:hAnsi="Arial" w:cs="Arial"/>
        </w:rPr>
      </w:pPr>
      <w:bookmarkStart w:id="0" w:name="_GoBack"/>
      <w:bookmarkEnd w:id="0"/>
    </w:p>
    <w:p w:rsidR="00FC0654" w:rsidRPr="004B3C74" w:rsidRDefault="00FC0654">
      <w:pPr>
        <w:rPr>
          <w:rFonts w:ascii="Arial" w:hAnsi="Arial" w:cs="Arial"/>
        </w:rPr>
      </w:pPr>
      <w:r w:rsidRPr="004B3C74">
        <w:rPr>
          <w:rFonts w:ascii="Arial" w:hAnsi="Arial" w:cs="Arial"/>
        </w:rPr>
        <w:t xml:space="preserve">     </w:t>
      </w:r>
      <w:r w:rsidR="00A418AE" w:rsidRPr="004B3C74">
        <w:rPr>
          <w:rFonts w:ascii="Arial" w:hAnsi="Arial" w:cs="Arial"/>
        </w:rPr>
        <w:t>_______</w:t>
      </w:r>
      <w:r w:rsidR="002A4C4A" w:rsidRPr="004B3C74">
        <w:rPr>
          <w:rFonts w:ascii="Arial" w:hAnsi="Arial" w:cs="Arial"/>
        </w:rPr>
        <w:t>____________</w:t>
      </w:r>
      <w:r w:rsidR="00520C28" w:rsidRPr="004B3C74">
        <w:rPr>
          <w:rFonts w:ascii="Arial" w:hAnsi="Arial" w:cs="Arial"/>
        </w:rPr>
        <w:t>_______</w:t>
      </w:r>
      <w:r w:rsidRPr="004B3C74">
        <w:rPr>
          <w:rFonts w:ascii="Arial" w:hAnsi="Arial" w:cs="Arial"/>
        </w:rPr>
        <w:t xml:space="preserve">                                          __________________________</w:t>
      </w:r>
    </w:p>
    <w:p w:rsidR="00A418AE" w:rsidRPr="004B3C74" w:rsidRDefault="00FC0654">
      <w:pPr>
        <w:rPr>
          <w:rFonts w:ascii="Arial" w:hAnsi="Arial" w:cs="Arial"/>
        </w:rPr>
      </w:pPr>
      <w:r w:rsidRPr="004B3C74">
        <w:rPr>
          <w:rFonts w:ascii="Arial" w:hAnsi="Arial" w:cs="Arial"/>
        </w:rPr>
        <w:t xml:space="preserve">       </w:t>
      </w:r>
      <w:r w:rsidR="00520C28" w:rsidRPr="004B3C74">
        <w:rPr>
          <w:rFonts w:ascii="Arial" w:hAnsi="Arial" w:cs="Arial"/>
        </w:rPr>
        <w:t xml:space="preserve">  </w:t>
      </w:r>
      <w:r w:rsidR="0069657A" w:rsidRPr="004B3C74">
        <w:rPr>
          <w:rFonts w:ascii="Arial" w:hAnsi="Arial" w:cs="Arial"/>
        </w:rPr>
        <w:t xml:space="preserve">Firma </w:t>
      </w:r>
      <w:r w:rsidR="007C65BD" w:rsidRPr="004B3C74">
        <w:rPr>
          <w:rFonts w:ascii="Arial" w:hAnsi="Arial" w:cs="Arial"/>
        </w:rPr>
        <w:t xml:space="preserve">y R.U.T   </w:t>
      </w:r>
      <w:r w:rsidR="00DD1360">
        <w:rPr>
          <w:rFonts w:ascii="Arial" w:hAnsi="Arial" w:cs="Arial"/>
        </w:rPr>
        <w:t>Estudiante</w:t>
      </w:r>
      <w:r w:rsidRPr="004B3C74">
        <w:rPr>
          <w:rFonts w:ascii="Arial" w:hAnsi="Arial" w:cs="Arial"/>
        </w:rPr>
        <w:t xml:space="preserve">                                                            Firma Entrevistador</w:t>
      </w:r>
    </w:p>
    <w:sectPr w:rsidR="00A418AE" w:rsidRPr="004B3C74" w:rsidSect="003F1A74">
      <w:pgSz w:w="12240" w:h="15840"/>
      <w:pgMar w:top="0" w:right="14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AE"/>
    <w:rsid w:val="00023E02"/>
    <w:rsid w:val="000249FC"/>
    <w:rsid w:val="000A7DEB"/>
    <w:rsid w:val="000B2EDB"/>
    <w:rsid w:val="000D1915"/>
    <w:rsid w:val="000D798A"/>
    <w:rsid w:val="0011320C"/>
    <w:rsid w:val="00147F87"/>
    <w:rsid w:val="002441FF"/>
    <w:rsid w:val="002912EA"/>
    <w:rsid w:val="002A4C4A"/>
    <w:rsid w:val="002B2730"/>
    <w:rsid w:val="002E4226"/>
    <w:rsid w:val="00374065"/>
    <w:rsid w:val="003C2EB2"/>
    <w:rsid w:val="003E1852"/>
    <w:rsid w:val="003F1A74"/>
    <w:rsid w:val="00415D92"/>
    <w:rsid w:val="0042192D"/>
    <w:rsid w:val="00423A6C"/>
    <w:rsid w:val="004B3C74"/>
    <w:rsid w:val="004B6B49"/>
    <w:rsid w:val="00520C28"/>
    <w:rsid w:val="005864D5"/>
    <w:rsid w:val="0069657A"/>
    <w:rsid w:val="006D47FA"/>
    <w:rsid w:val="006E6263"/>
    <w:rsid w:val="006F253E"/>
    <w:rsid w:val="007B21A7"/>
    <w:rsid w:val="007C65BD"/>
    <w:rsid w:val="00807413"/>
    <w:rsid w:val="008A1037"/>
    <w:rsid w:val="008A35F4"/>
    <w:rsid w:val="008F7172"/>
    <w:rsid w:val="0090736D"/>
    <w:rsid w:val="00946B85"/>
    <w:rsid w:val="009971AC"/>
    <w:rsid w:val="009A2B58"/>
    <w:rsid w:val="009E2670"/>
    <w:rsid w:val="00A418AE"/>
    <w:rsid w:val="00BF409E"/>
    <w:rsid w:val="00C67F03"/>
    <w:rsid w:val="00CD6289"/>
    <w:rsid w:val="00D259CD"/>
    <w:rsid w:val="00D87E51"/>
    <w:rsid w:val="00D96A33"/>
    <w:rsid w:val="00DD1360"/>
    <w:rsid w:val="00DD3241"/>
    <w:rsid w:val="00E260E9"/>
    <w:rsid w:val="00E72FD4"/>
    <w:rsid w:val="00EE12C2"/>
    <w:rsid w:val="00F22EB1"/>
    <w:rsid w:val="00F432C7"/>
    <w:rsid w:val="00F70DBE"/>
    <w:rsid w:val="00F8196D"/>
    <w:rsid w:val="00FC0654"/>
    <w:rsid w:val="00FE55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ECADB-D8F3-4DE5-81CB-88078157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62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263"/>
    <w:rPr>
      <w:rFonts w:ascii="Segoe UI" w:hAnsi="Segoe UI" w:cs="Segoe UI"/>
      <w:sz w:val="18"/>
      <w:szCs w:val="18"/>
    </w:rPr>
  </w:style>
  <w:style w:type="paragraph" w:styleId="Sinespaciado">
    <w:name w:val="No Spacing"/>
    <w:uiPriority w:val="1"/>
    <w:qFormat/>
    <w:rsid w:val="00FC0654"/>
    <w:pPr>
      <w:spacing w:after="0" w:line="240" w:lineRule="auto"/>
    </w:pPr>
  </w:style>
  <w:style w:type="table" w:styleId="Tablaconcuadrcula">
    <w:name w:val="Table Grid"/>
    <w:basedOn w:val="Tablanormal"/>
    <w:uiPriority w:val="59"/>
    <w:rsid w:val="004B3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423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Sonia</cp:lastModifiedBy>
  <cp:revision>2</cp:revision>
  <cp:lastPrinted>2020-03-04T12:45:00Z</cp:lastPrinted>
  <dcterms:created xsi:type="dcterms:W3CDTF">2020-09-07T19:50:00Z</dcterms:created>
  <dcterms:modified xsi:type="dcterms:W3CDTF">2020-09-07T19:50:00Z</dcterms:modified>
</cp:coreProperties>
</file>