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Y="2460"/>
        <w:tblW w:w="9209" w:type="dxa"/>
        <w:tblLook w:val="04A0" w:firstRow="1" w:lastRow="0" w:firstColumn="1" w:lastColumn="0" w:noHBand="0" w:noVBand="1"/>
      </w:tblPr>
      <w:tblGrid>
        <w:gridCol w:w="2405"/>
        <w:gridCol w:w="4111"/>
        <w:gridCol w:w="2693"/>
      </w:tblGrid>
      <w:tr w:rsidR="00EF5FF6" w14:paraId="4C12AFE8" w14:textId="3AC80549" w:rsidTr="004E2932">
        <w:tc>
          <w:tcPr>
            <w:tcW w:w="2405" w:type="dxa"/>
            <w:shd w:val="clear" w:color="auto" w:fill="FFD966" w:themeFill="accent4" w:themeFillTint="99"/>
          </w:tcPr>
          <w:p w14:paraId="386AA05C" w14:textId="48621143" w:rsidR="00EF5FF6" w:rsidRPr="004E2932" w:rsidRDefault="007C6DAF" w:rsidP="009332D4">
            <w:pPr>
              <w:jc w:val="center"/>
              <w:rPr>
                <w:rFonts w:ascii="Georgia" w:hAnsi="Georgia"/>
                <w:b/>
                <w:bCs/>
              </w:rPr>
            </w:pPr>
            <w:r w:rsidRPr="004E2932">
              <w:rPr>
                <w:rFonts w:ascii="Georgia" w:hAnsi="Georgia"/>
                <w:b/>
                <w:bCs/>
              </w:rPr>
              <w:t>ASIGNATURA</w:t>
            </w:r>
          </w:p>
        </w:tc>
        <w:tc>
          <w:tcPr>
            <w:tcW w:w="4111" w:type="dxa"/>
            <w:shd w:val="clear" w:color="auto" w:fill="FFD966" w:themeFill="accent4" w:themeFillTint="99"/>
          </w:tcPr>
          <w:p w14:paraId="6D96C50F" w14:textId="42206DC4" w:rsidR="00EF5FF6" w:rsidRPr="004E2932" w:rsidRDefault="007C6DAF" w:rsidP="009332D4">
            <w:pPr>
              <w:jc w:val="center"/>
              <w:rPr>
                <w:rFonts w:ascii="Georgia" w:hAnsi="Georgia"/>
                <w:b/>
                <w:bCs/>
              </w:rPr>
            </w:pPr>
            <w:r w:rsidRPr="004E2932">
              <w:rPr>
                <w:rFonts w:ascii="Georgia" w:hAnsi="Georgia"/>
                <w:b/>
                <w:bCs/>
              </w:rPr>
              <w:t>CONTENIDOS</w:t>
            </w:r>
          </w:p>
        </w:tc>
        <w:tc>
          <w:tcPr>
            <w:tcW w:w="2693" w:type="dxa"/>
            <w:shd w:val="clear" w:color="auto" w:fill="FFD966" w:themeFill="accent4" w:themeFillTint="99"/>
          </w:tcPr>
          <w:p w14:paraId="267F9C7C" w14:textId="371E93F7" w:rsidR="00EF5FF6" w:rsidRPr="004E2932" w:rsidRDefault="00EF5FF6" w:rsidP="009332D4">
            <w:pPr>
              <w:jc w:val="center"/>
              <w:rPr>
                <w:rFonts w:ascii="Georgia" w:hAnsi="Georgia"/>
                <w:b/>
                <w:bCs/>
              </w:rPr>
            </w:pPr>
            <w:r w:rsidRPr="004E2932">
              <w:rPr>
                <w:rFonts w:ascii="Georgia" w:hAnsi="Georgia"/>
                <w:b/>
                <w:bCs/>
              </w:rPr>
              <w:t>FECHA</w:t>
            </w:r>
            <w:r w:rsidR="009332D4" w:rsidRPr="004E2932">
              <w:rPr>
                <w:rFonts w:ascii="Georgia" w:hAnsi="Georgia"/>
                <w:b/>
                <w:bCs/>
              </w:rPr>
              <w:t xml:space="preserve"> EVALUACION</w:t>
            </w:r>
          </w:p>
        </w:tc>
      </w:tr>
      <w:tr w:rsidR="00EF5FF6" w14:paraId="0E7AB20A" w14:textId="08A30828" w:rsidTr="004E2932">
        <w:tc>
          <w:tcPr>
            <w:tcW w:w="2405" w:type="dxa"/>
          </w:tcPr>
          <w:p w14:paraId="03F34102" w14:textId="0A924198" w:rsidR="00EF5FF6" w:rsidRPr="004E2932" w:rsidRDefault="00EF5FF6" w:rsidP="007C6DAF">
            <w:pPr>
              <w:rPr>
                <w:rFonts w:ascii="Georgia" w:hAnsi="Georgia"/>
                <w:sz w:val="24"/>
                <w:szCs w:val="24"/>
              </w:rPr>
            </w:pPr>
            <w:r w:rsidRPr="004E2932">
              <w:rPr>
                <w:rFonts w:ascii="Georgia" w:hAnsi="Georgia"/>
                <w:sz w:val="24"/>
                <w:szCs w:val="24"/>
              </w:rPr>
              <w:t>C.NATURALES</w:t>
            </w:r>
          </w:p>
        </w:tc>
        <w:tc>
          <w:tcPr>
            <w:tcW w:w="4111" w:type="dxa"/>
          </w:tcPr>
          <w:p w14:paraId="2611A885" w14:textId="61FD9CCF" w:rsidR="00EF5FF6" w:rsidRPr="004E2932" w:rsidRDefault="007C6DAF" w:rsidP="007C6DAF">
            <w:pPr>
              <w:rPr>
                <w:rFonts w:ascii="Georgia" w:hAnsi="Georgia"/>
                <w:sz w:val="24"/>
                <w:szCs w:val="24"/>
              </w:rPr>
            </w:pPr>
            <w:r w:rsidRPr="004E2932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S</w:t>
            </w:r>
            <w:r w:rsidR="00EF5FF6" w:rsidRPr="004E2932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istema digestivo y </w:t>
            </w:r>
            <w:r w:rsidRPr="004E2932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S</w:t>
            </w:r>
            <w:r w:rsidR="00EF5FF6" w:rsidRPr="004E2932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istema respiratorio, ambos los puede encontrar en su libro de ciencias naturales, entre las Páginas 25 a la 33.</w:t>
            </w:r>
          </w:p>
        </w:tc>
        <w:tc>
          <w:tcPr>
            <w:tcW w:w="2693" w:type="dxa"/>
          </w:tcPr>
          <w:p w14:paraId="49AEBA3B" w14:textId="77777777" w:rsidR="00EF5FF6" w:rsidRPr="004E2932" w:rsidRDefault="009332D4" w:rsidP="007C6DAF">
            <w:pPr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</w:pPr>
            <w:r w:rsidRPr="004E2932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13/10/</w:t>
            </w:r>
            <w:r w:rsidR="00B67A66" w:rsidRPr="004E2932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21</w:t>
            </w:r>
          </w:p>
          <w:p w14:paraId="49C665D8" w14:textId="77777777" w:rsidR="00B67A66" w:rsidRPr="004E2932" w:rsidRDefault="00B67A66" w:rsidP="007C6DAF">
            <w:pPr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</w:pPr>
          </w:p>
          <w:p w14:paraId="717CA877" w14:textId="57EE9EA9" w:rsidR="00B67A66" w:rsidRPr="004E2932" w:rsidRDefault="00B67A66" w:rsidP="007C6DAF">
            <w:pPr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</w:pPr>
            <w:r w:rsidRPr="004E2932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 xml:space="preserve">10:00 </w:t>
            </w:r>
            <w:proofErr w:type="spellStart"/>
            <w:r w:rsidRPr="004E2932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hrs</w:t>
            </w:r>
            <w:proofErr w:type="spellEnd"/>
          </w:p>
        </w:tc>
      </w:tr>
      <w:tr w:rsidR="00EF5FF6" w14:paraId="54549ADE" w14:textId="5657D770" w:rsidTr="004E2932">
        <w:tc>
          <w:tcPr>
            <w:tcW w:w="2405" w:type="dxa"/>
          </w:tcPr>
          <w:p w14:paraId="140CD432" w14:textId="38656A2C" w:rsidR="00EF5FF6" w:rsidRPr="004E2932" w:rsidRDefault="00EF5FF6" w:rsidP="007C6DAF">
            <w:pPr>
              <w:rPr>
                <w:rFonts w:ascii="Georgia" w:hAnsi="Georgia"/>
                <w:sz w:val="24"/>
                <w:szCs w:val="24"/>
              </w:rPr>
            </w:pPr>
            <w:r w:rsidRPr="004E2932">
              <w:rPr>
                <w:rFonts w:ascii="Georgia" w:hAnsi="Georgia"/>
                <w:sz w:val="24"/>
                <w:szCs w:val="24"/>
              </w:rPr>
              <w:t>LENGUAJE</w:t>
            </w:r>
          </w:p>
        </w:tc>
        <w:tc>
          <w:tcPr>
            <w:tcW w:w="4111" w:type="dxa"/>
          </w:tcPr>
          <w:p w14:paraId="4B353C3C" w14:textId="4378AA4C" w:rsidR="00EF5FF6" w:rsidRPr="004E2932" w:rsidRDefault="007C6DAF" w:rsidP="007C6DAF">
            <w:pPr>
              <w:rPr>
                <w:rFonts w:ascii="Georgia" w:hAnsi="Georgia"/>
                <w:sz w:val="24"/>
                <w:szCs w:val="24"/>
              </w:rPr>
            </w:pPr>
            <w:r w:rsidRPr="004E2932">
              <w:rPr>
                <w:rFonts w:ascii="Georgia" w:hAnsi="Georgia"/>
                <w:sz w:val="24"/>
                <w:szCs w:val="24"/>
              </w:rPr>
              <w:t>Comprensión lectora</w:t>
            </w:r>
          </w:p>
        </w:tc>
        <w:tc>
          <w:tcPr>
            <w:tcW w:w="2693" w:type="dxa"/>
          </w:tcPr>
          <w:p w14:paraId="3C2339A1" w14:textId="77777777" w:rsidR="00EF5FF6" w:rsidRPr="004E2932" w:rsidRDefault="009332D4" w:rsidP="007C6DAF">
            <w:pPr>
              <w:rPr>
                <w:rFonts w:ascii="Georgia" w:hAnsi="Georgia"/>
                <w:sz w:val="24"/>
                <w:szCs w:val="24"/>
              </w:rPr>
            </w:pPr>
            <w:r w:rsidRPr="004E2932">
              <w:rPr>
                <w:rFonts w:ascii="Georgia" w:hAnsi="Georgia"/>
                <w:sz w:val="24"/>
                <w:szCs w:val="24"/>
              </w:rPr>
              <w:t>08/10/21</w:t>
            </w:r>
          </w:p>
          <w:p w14:paraId="02F0C76C" w14:textId="174A109E" w:rsidR="00B67A66" w:rsidRPr="004E2932" w:rsidRDefault="00B67A66" w:rsidP="007C6DAF">
            <w:pPr>
              <w:rPr>
                <w:rFonts w:ascii="Georgia" w:hAnsi="Georgia"/>
                <w:sz w:val="24"/>
                <w:szCs w:val="24"/>
              </w:rPr>
            </w:pPr>
            <w:r w:rsidRPr="004E2932">
              <w:rPr>
                <w:rFonts w:ascii="Georgia" w:hAnsi="Georgia"/>
                <w:sz w:val="24"/>
                <w:szCs w:val="24"/>
              </w:rPr>
              <w:t xml:space="preserve">10:00 </w:t>
            </w:r>
            <w:proofErr w:type="spellStart"/>
            <w:r w:rsidRPr="004E2932">
              <w:rPr>
                <w:rFonts w:ascii="Georgia" w:hAnsi="Georgia"/>
                <w:sz w:val="24"/>
                <w:szCs w:val="24"/>
              </w:rPr>
              <w:t>hrs</w:t>
            </w:r>
            <w:proofErr w:type="spellEnd"/>
          </w:p>
        </w:tc>
      </w:tr>
      <w:tr w:rsidR="00EF5FF6" w14:paraId="1D241E10" w14:textId="6A1F24A4" w:rsidTr="004E2932">
        <w:tc>
          <w:tcPr>
            <w:tcW w:w="2405" w:type="dxa"/>
          </w:tcPr>
          <w:p w14:paraId="4CC62504" w14:textId="396FC52D" w:rsidR="00EF5FF6" w:rsidRPr="004E2932" w:rsidRDefault="00EF5FF6" w:rsidP="007C6DAF">
            <w:pPr>
              <w:rPr>
                <w:rFonts w:ascii="Georgia" w:hAnsi="Georgia"/>
                <w:sz w:val="24"/>
                <w:szCs w:val="24"/>
              </w:rPr>
            </w:pPr>
            <w:r w:rsidRPr="004E2932">
              <w:rPr>
                <w:rFonts w:ascii="Georgia" w:hAnsi="Georgia"/>
                <w:sz w:val="24"/>
                <w:szCs w:val="24"/>
              </w:rPr>
              <w:t>HISTORIA</w:t>
            </w:r>
          </w:p>
        </w:tc>
        <w:tc>
          <w:tcPr>
            <w:tcW w:w="4111" w:type="dxa"/>
          </w:tcPr>
          <w:p w14:paraId="5326F6FC" w14:textId="77777777" w:rsidR="00EF5FF6" w:rsidRPr="004E2932" w:rsidRDefault="007C6DAF" w:rsidP="007C6DAF">
            <w:pPr>
              <w:rPr>
                <w:rFonts w:ascii="Georgia" w:hAnsi="Georgia"/>
                <w:sz w:val="24"/>
                <w:szCs w:val="24"/>
              </w:rPr>
            </w:pPr>
            <w:r w:rsidRPr="004E2932">
              <w:rPr>
                <w:rFonts w:ascii="Georgia" w:hAnsi="Georgia"/>
                <w:sz w:val="24"/>
                <w:szCs w:val="24"/>
              </w:rPr>
              <w:t>Revolución Agrícola</w:t>
            </w:r>
          </w:p>
          <w:p w14:paraId="6886F9A5" w14:textId="57509A98" w:rsidR="007C6DAF" w:rsidRPr="004E2932" w:rsidRDefault="009332D4" w:rsidP="007C6DAF">
            <w:pPr>
              <w:rPr>
                <w:rFonts w:ascii="Georgia" w:hAnsi="Georgia"/>
                <w:sz w:val="24"/>
                <w:szCs w:val="24"/>
              </w:rPr>
            </w:pPr>
            <w:r w:rsidRPr="004E2932">
              <w:rPr>
                <w:rFonts w:ascii="Georgia" w:hAnsi="Georgia"/>
                <w:sz w:val="24"/>
                <w:szCs w:val="24"/>
              </w:rPr>
              <w:t>Ciudadanía</w:t>
            </w:r>
            <w:r w:rsidR="007C6DAF" w:rsidRPr="004E2932">
              <w:rPr>
                <w:rFonts w:ascii="Georgia" w:hAnsi="Georgia"/>
                <w:sz w:val="24"/>
                <w:szCs w:val="24"/>
              </w:rPr>
              <w:t xml:space="preserve"> Romana como elemento de Romanización</w:t>
            </w:r>
          </w:p>
        </w:tc>
        <w:tc>
          <w:tcPr>
            <w:tcW w:w="2693" w:type="dxa"/>
          </w:tcPr>
          <w:p w14:paraId="5CA8C712" w14:textId="77777777" w:rsidR="00EF5FF6" w:rsidRPr="004E2932" w:rsidRDefault="00B67A66" w:rsidP="007C6DAF">
            <w:pPr>
              <w:rPr>
                <w:rFonts w:ascii="Georgia" w:hAnsi="Georgia"/>
                <w:sz w:val="24"/>
                <w:szCs w:val="24"/>
              </w:rPr>
            </w:pPr>
            <w:r w:rsidRPr="004E2932">
              <w:rPr>
                <w:rFonts w:ascii="Georgia" w:hAnsi="Georgia"/>
                <w:sz w:val="24"/>
                <w:szCs w:val="24"/>
              </w:rPr>
              <w:t>Entrega de Taller</w:t>
            </w:r>
          </w:p>
          <w:p w14:paraId="2F714AD6" w14:textId="77777777" w:rsidR="00B67A66" w:rsidRPr="004E2932" w:rsidRDefault="00B67A66" w:rsidP="00B67A66">
            <w:pPr>
              <w:rPr>
                <w:rFonts w:ascii="Georgia" w:hAnsi="Georgia"/>
                <w:sz w:val="24"/>
                <w:szCs w:val="24"/>
              </w:rPr>
            </w:pPr>
            <w:r w:rsidRPr="004E2932">
              <w:rPr>
                <w:rFonts w:ascii="Georgia" w:hAnsi="Georgia"/>
                <w:sz w:val="24"/>
                <w:szCs w:val="24"/>
              </w:rPr>
              <w:t>08/10/21</w:t>
            </w:r>
          </w:p>
          <w:p w14:paraId="47CDA071" w14:textId="4E06243B" w:rsidR="00B67A66" w:rsidRPr="004E2932" w:rsidRDefault="00B67A66" w:rsidP="007C6DA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EF5FF6" w14:paraId="44EB1D97" w14:textId="77777777" w:rsidTr="004E2932">
        <w:tc>
          <w:tcPr>
            <w:tcW w:w="2405" w:type="dxa"/>
          </w:tcPr>
          <w:p w14:paraId="50397A12" w14:textId="7459539F" w:rsidR="00EF5FF6" w:rsidRPr="004E2932" w:rsidRDefault="00EF5FF6" w:rsidP="007C6DAF">
            <w:pPr>
              <w:rPr>
                <w:rFonts w:ascii="Georgia" w:hAnsi="Georgia"/>
                <w:sz w:val="24"/>
                <w:szCs w:val="24"/>
              </w:rPr>
            </w:pPr>
            <w:r w:rsidRPr="004E2932">
              <w:rPr>
                <w:rFonts w:ascii="Georgia" w:hAnsi="Georgia"/>
                <w:sz w:val="24"/>
                <w:szCs w:val="24"/>
              </w:rPr>
              <w:t>INGLES</w:t>
            </w:r>
          </w:p>
        </w:tc>
        <w:tc>
          <w:tcPr>
            <w:tcW w:w="4111" w:type="dxa"/>
          </w:tcPr>
          <w:p w14:paraId="24E55B28" w14:textId="27E72FCA" w:rsidR="007C6DAF" w:rsidRPr="007C6DAF" w:rsidRDefault="00B67A66" w:rsidP="007C6DAF">
            <w:pPr>
              <w:shd w:val="clear" w:color="auto" w:fill="FFFFFF"/>
              <w:rPr>
                <w:rFonts w:ascii="Georgia" w:eastAsia="Times New Roman" w:hAnsi="Georgia" w:cs="Arial"/>
                <w:color w:val="222222"/>
                <w:sz w:val="24"/>
                <w:szCs w:val="24"/>
                <w:lang w:eastAsia="es-CL"/>
              </w:rPr>
            </w:pPr>
            <w:r w:rsidRPr="004E2932">
              <w:rPr>
                <w:rFonts w:ascii="Georgia" w:eastAsia="Times New Roman" w:hAnsi="Georgia" w:cs="Arial"/>
                <w:color w:val="222222"/>
                <w:sz w:val="24"/>
                <w:szCs w:val="24"/>
                <w:lang w:eastAsia="es-CL"/>
              </w:rPr>
              <w:t xml:space="preserve">1. </w:t>
            </w:r>
            <w:r w:rsidR="007C6DAF" w:rsidRPr="007C6DAF">
              <w:rPr>
                <w:rFonts w:ascii="Georgia" w:eastAsia="Times New Roman" w:hAnsi="Georgia" w:cs="Arial"/>
                <w:color w:val="222222"/>
                <w:sz w:val="24"/>
                <w:szCs w:val="24"/>
                <w:lang w:eastAsia="es-CL"/>
              </w:rPr>
              <w:t>Vocabulario sobre deportes y actividades de tiempo libre.</w:t>
            </w:r>
          </w:p>
          <w:p w14:paraId="0DE6E6C6" w14:textId="77777777" w:rsidR="007C6DAF" w:rsidRPr="007C6DAF" w:rsidRDefault="007C6DAF" w:rsidP="007C6DAF">
            <w:pPr>
              <w:shd w:val="clear" w:color="auto" w:fill="FFFFFF"/>
              <w:rPr>
                <w:rFonts w:ascii="Georgia" w:eastAsia="Times New Roman" w:hAnsi="Georgia" w:cs="Arial"/>
                <w:color w:val="222222"/>
                <w:sz w:val="24"/>
                <w:szCs w:val="24"/>
                <w:lang w:eastAsia="es-CL"/>
              </w:rPr>
            </w:pPr>
            <w:r w:rsidRPr="007C6DAF">
              <w:rPr>
                <w:rFonts w:ascii="Georgia" w:eastAsia="Times New Roman" w:hAnsi="Georgia" w:cs="Arial"/>
                <w:color w:val="222222"/>
                <w:sz w:val="24"/>
                <w:szCs w:val="24"/>
                <w:lang w:eastAsia="es-CL"/>
              </w:rPr>
              <w:t>2. Pasado simple, teoría y ejercicios.</w:t>
            </w:r>
          </w:p>
          <w:p w14:paraId="6E2FFA37" w14:textId="77777777" w:rsidR="007C6DAF" w:rsidRPr="007C6DAF" w:rsidRDefault="007C6DAF" w:rsidP="007C6DAF">
            <w:pPr>
              <w:shd w:val="clear" w:color="auto" w:fill="FFFFFF"/>
              <w:rPr>
                <w:rFonts w:ascii="Georgia" w:eastAsia="Times New Roman" w:hAnsi="Georgia" w:cs="Arial"/>
                <w:color w:val="222222"/>
                <w:sz w:val="24"/>
                <w:szCs w:val="24"/>
                <w:lang w:eastAsia="es-CL"/>
              </w:rPr>
            </w:pPr>
            <w:r w:rsidRPr="007C6DAF">
              <w:rPr>
                <w:rFonts w:ascii="Georgia" w:eastAsia="Times New Roman" w:hAnsi="Georgia" w:cs="Arial"/>
                <w:color w:val="222222"/>
                <w:sz w:val="24"/>
                <w:szCs w:val="24"/>
                <w:lang w:eastAsia="es-CL"/>
              </w:rPr>
              <w:t>3. Pasado simple, ejercicios mezclados.</w:t>
            </w:r>
          </w:p>
          <w:p w14:paraId="419F0A57" w14:textId="72AD7098" w:rsidR="007C6DAF" w:rsidRPr="007C6DAF" w:rsidRDefault="007C6DAF" w:rsidP="007C6DAF">
            <w:pPr>
              <w:shd w:val="clear" w:color="auto" w:fill="FFFFFF"/>
              <w:rPr>
                <w:rFonts w:ascii="Georgia" w:eastAsia="Times New Roman" w:hAnsi="Georgia" w:cs="Arial"/>
                <w:color w:val="222222"/>
                <w:sz w:val="24"/>
                <w:szCs w:val="24"/>
                <w:lang w:eastAsia="es-CL"/>
              </w:rPr>
            </w:pPr>
            <w:r w:rsidRPr="007C6DAF">
              <w:rPr>
                <w:rFonts w:ascii="Georgia" w:eastAsia="Times New Roman" w:hAnsi="Georgia" w:cs="Arial"/>
                <w:color w:val="222222"/>
                <w:sz w:val="24"/>
                <w:szCs w:val="24"/>
                <w:lang w:eastAsia="es-CL"/>
              </w:rPr>
              <w:t xml:space="preserve">4. Verbos irregulares </w:t>
            </w:r>
            <w:r w:rsidR="00B67A66" w:rsidRPr="004E2932">
              <w:rPr>
                <w:rFonts w:ascii="Georgia" w:eastAsia="Times New Roman" w:hAnsi="Georgia" w:cs="Arial"/>
                <w:color w:val="222222"/>
                <w:sz w:val="24"/>
                <w:szCs w:val="24"/>
                <w:lang w:eastAsia="es-CL"/>
              </w:rPr>
              <w:t>más</w:t>
            </w:r>
            <w:r w:rsidRPr="007C6DAF">
              <w:rPr>
                <w:rFonts w:ascii="Georgia" w:eastAsia="Times New Roman" w:hAnsi="Georgia" w:cs="Arial"/>
                <w:color w:val="222222"/>
                <w:sz w:val="24"/>
                <w:szCs w:val="24"/>
                <w:lang w:eastAsia="es-CL"/>
              </w:rPr>
              <w:t xml:space="preserve"> comunes para poder realizar las actividades de las guías 2 y 3.</w:t>
            </w:r>
          </w:p>
          <w:p w14:paraId="480CEC64" w14:textId="77777777" w:rsidR="00EF5FF6" w:rsidRPr="004E2932" w:rsidRDefault="00EF5FF6" w:rsidP="007C6DA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80DEA3" w14:textId="2F8D43CF" w:rsidR="00EF5FF6" w:rsidRPr="004E2932" w:rsidRDefault="004E2932" w:rsidP="007C6DAF">
            <w:pPr>
              <w:rPr>
                <w:rFonts w:ascii="Georgia" w:hAnsi="Georgia"/>
                <w:sz w:val="24"/>
                <w:szCs w:val="24"/>
              </w:rPr>
            </w:pPr>
            <w:r w:rsidRPr="004E2932">
              <w:rPr>
                <w:rFonts w:ascii="Georgia" w:hAnsi="Georgia"/>
                <w:sz w:val="24"/>
                <w:szCs w:val="24"/>
              </w:rPr>
              <w:t>Por confirmar</w:t>
            </w:r>
          </w:p>
          <w:p w14:paraId="32D588BA" w14:textId="02C56358" w:rsidR="00B67A66" w:rsidRPr="004E2932" w:rsidRDefault="00B67A66" w:rsidP="007C6DA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C6DAF" w14:paraId="0CC9126B" w14:textId="77777777" w:rsidTr="004E2932">
        <w:tc>
          <w:tcPr>
            <w:tcW w:w="2405" w:type="dxa"/>
          </w:tcPr>
          <w:p w14:paraId="365E1F7E" w14:textId="37E62F50" w:rsidR="007C6DAF" w:rsidRPr="004E2932" w:rsidRDefault="007C6DAF" w:rsidP="007C6DAF">
            <w:pPr>
              <w:rPr>
                <w:rFonts w:ascii="Georgia" w:hAnsi="Georgia"/>
                <w:sz w:val="24"/>
                <w:szCs w:val="24"/>
              </w:rPr>
            </w:pPr>
            <w:r w:rsidRPr="004E2932">
              <w:rPr>
                <w:rFonts w:ascii="Georgia" w:hAnsi="Georgia"/>
                <w:sz w:val="24"/>
                <w:szCs w:val="24"/>
              </w:rPr>
              <w:t>MATEMATICA</w:t>
            </w:r>
          </w:p>
        </w:tc>
        <w:tc>
          <w:tcPr>
            <w:tcW w:w="4111" w:type="dxa"/>
          </w:tcPr>
          <w:p w14:paraId="7F0B982F" w14:textId="4C092137" w:rsidR="007C6DAF" w:rsidRPr="004E2932" w:rsidRDefault="007C6DAF" w:rsidP="007C6DAF">
            <w:pPr>
              <w:rPr>
                <w:rFonts w:ascii="Georgia" w:hAnsi="Georgia"/>
                <w:bCs/>
                <w:sz w:val="24"/>
                <w:szCs w:val="24"/>
              </w:rPr>
            </w:pPr>
            <w:r w:rsidRPr="004E2932">
              <w:rPr>
                <w:rFonts w:ascii="Georgia" w:hAnsi="Georgia"/>
                <w:bCs/>
                <w:sz w:val="24"/>
                <w:szCs w:val="24"/>
              </w:rPr>
              <w:t xml:space="preserve"> Mostrar que comprenden el concepto de porcentaje.</w:t>
            </w:r>
          </w:p>
          <w:p w14:paraId="7ADA4765" w14:textId="77777777" w:rsidR="007C6DAF" w:rsidRPr="004E2932" w:rsidRDefault="007C6DAF" w:rsidP="007C6DAF">
            <w:pPr>
              <w:rPr>
                <w:rFonts w:ascii="Georgia" w:hAnsi="Georgia"/>
                <w:bCs/>
                <w:sz w:val="24"/>
                <w:szCs w:val="24"/>
              </w:rPr>
            </w:pPr>
            <w:r w:rsidRPr="004E2932">
              <w:rPr>
                <w:rFonts w:ascii="Georgia" w:hAnsi="Georgia"/>
                <w:bCs/>
                <w:sz w:val="24"/>
                <w:szCs w:val="24"/>
              </w:rPr>
              <w:t>*Representándolo de manera pictórica.</w:t>
            </w:r>
          </w:p>
          <w:p w14:paraId="22F1E581" w14:textId="77777777" w:rsidR="007C6DAF" w:rsidRPr="004E2932" w:rsidRDefault="007C6DAF" w:rsidP="007C6DAF">
            <w:pPr>
              <w:rPr>
                <w:rFonts w:ascii="Georgia" w:hAnsi="Georgia"/>
                <w:bCs/>
                <w:sz w:val="24"/>
                <w:szCs w:val="24"/>
              </w:rPr>
            </w:pPr>
            <w:r w:rsidRPr="004E2932">
              <w:rPr>
                <w:rFonts w:ascii="Georgia" w:hAnsi="Georgia"/>
                <w:bCs/>
                <w:sz w:val="24"/>
                <w:szCs w:val="24"/>
              </w:rPr>
              <w:t>*Calculando de varias maneras.</w:t>
            </w:r>
          </w:p>
          <w:p w14:paraId="53EAE92F" w14:textId="34FE4A6C" w:rsidR="007C6DAF" w:rsidRPr="004E2932" w:rsidRDefault="007C6DAF" w:rsidP="007C6DAF">
            <w:pPr>
              <w:shd w:val="clear" w:color="auto" w:fill="FFFFFF"/>
              <w:rPr>
                <w:rFonts w:ascii="Georgia" w:eastAsia="Times New Roman" w:hAnsi="Georgia" w:cs="Arial"/>
                <w:color w:val="222222"/>
                <w:sz w:val="24"/>
                <w:szCs w:val="24"/>
                <w:lang w:eastAsia="es-CL"/>
              </w:rPr>
            </w:pPr>
            <w:r w:rsidRPr="004E2932">
              <w:rPr>
                <w:rFonts w:ascii="Georgia" w:hAnsi="Georgia"/>
                <w:bCs/>
                <w:sz w:val="24"/>
                <w:szCs w:val="24"/>
              </w:rPr>
              <w:t>*Aplicándolo a situaciones sencillas.</w:t>
            </w:r>
          </w:p>
        </w:tc>
        <w:tc>
          <w:tcPr>
            <w:tcW w:w="2693" w:type="dxa"/>
          </w:tcPr>
          <w:p w14:paraId="760083B1" w14:textId="2A7BE96A" w:rsidR="007C6DAF" w:rsidRPr="004E2932" w:rsidRDefault="009332D4" w:rsidP="007C6DAF">
            <w:pPr>
              <w:rPr>
                <w:rFonts w:ascii="Georgia" w:hAnsi="Georgia"/>
                <w:sz w:val="24"/>
                <w:szCs w:val="24"/>
              </w:rPr>
            </w:pPr>
            <w:r w:rsidRPr="004E2932">
              <w:rPr>
                <w:rFonts w:ascii="Georgia" w:hAnsi="Georgia"/>
                <w:sz w:val="24"/>
                <w:szCs w:val="24"/>
              </w:rPr>
              <w:t>20/10/21</w:t>
            </w:r>
          </w:p>
        </w:tc>
      </w:tr>
    </w:tbl>
    <w:p w14:paraId="4FBDE3CB" w14:textId="77777777" w:rsidR="007C6DAF" w:rsidRDefault="007C6DAF" w:rsidP="007C6DAF">
      <w:pPr>
        <w:spacing w:after="0" w:line="240" w:lineRule="auto"/>
        <w:rPr>
          <w:rFonts w:ascii="Georgia" w:hAnsi="Georgia"/>
        </w:rPr>
      </w:pPr>
    </w:p>
    <w:p w14:paraId="42D8D4DD" w14:textId="77777777" w:rsidR="007C6DAF" w:rsidRDefault="007C6DAF" w:rsidP="007C6DAF">
      <w:pPr>
        <w:spacing w:after="0" w:line="240" w:lineRule="auto"/>
        <w:rPr>
          <w:rFonts w:ascii="Georgia" w:hAnsi="Georg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30C541" wp14:editId="550C43F3">
            <wp:simplePos x="0" y="0"/>
            <wp:positionH relativeFrom="margin">
              <wp:align>left</wp:align>
            </wp:positionH>
            <wp:positionV relativeFrom="paragraph">
              <wp:posOffset>153670</wp:posOffset>
            </wp:positionV>
            <wp:extent cx="340360" cy="727075"/>
            <wp:effectExtent l="0" t="0" r="2540" b="0"/>
            <wp:wrapSquare wrapText="bothSides"/>
            <wp:docPr id="4" name="0 Imagen" descr="x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AEE44" w14:textId="77777777" w:rsidR="007C6DAF" w:rsidRPr="001352FF" w:rsidRDefault="007C6DAF" w:rsidP="007C6DAF">
      <w:pPr>
        <w:spacing w:after="0" w:line="240" w:lineRule="auto"/>
        <w:rPr>
          <w:rFonts w:ascii="Georgia" w:hAnsi="Georgia"/>
        </w:rPr>
      </w:pPr>
      <w:r w:rsidRPr="001352FF">
        <w:rPr>
          <w:rFonts w:ascii="Georgia" w:hAnsi="Georgia"/>
        </w:rPr>
        <w:t>Colegio Providencia</w:t>
      </w:r>
    </w:p>
    <w:p w14:paraId="0843613A" w14:textId="77777777" w:rsidR="007C6DAF" w:rsidRDefault="007C6DAF" w:rsidP="007C6DAF">
      <w:pPr>
        <w:spacing w:after="0" w:line="240" w:lineRule="auto"/>
        <w:rPr>
          <w:rFonts w:ascii="Georgia" w:hAnsi="Georgia"/>
        </w:rPr>
      </w:pPr>
      <w:r w:rsidRPr="00F47E58">
        <w:rPr>
          <w:rFonts w:ascii="Georgia" w:hAnsi="Georgia"/>
        </w:rPr>
        <w:t>del Sagrado Corazón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C21343">
        <w:rPr>
          <w:rFonts w:ascii="Georgia" w:hAnsi="Georgia"/>
          <w:color w:val="FF0000"/>
        </w:rPr>
        <w:tab/>
      </w:r>
      <w:r>
        <w:rPr>
          <w:rFonts w:ascii="Georgia" w:hAnsi="Georgia"/>
        </w:rPr>
        <w:tab/>
        <w:t xml:space="preserve">   </w:t>
      </w:r>
    </w:p>
    <w:p w14:paraId="1BF59C3B" w14:textId="77777777" w:rsidR="007C6DAF" w:rsidRPr="00FF0052" w:rsidRDefault="007C6DAF" w:rsidP="007C6DAF">
      <w:pPr>
        <w:rPr>
          <w:rFonts w:ascii="Georgia" w:hAnsi="Georgia"/>
          <w:b/>
          <w:bCs/>
        </w:rPr>
      </w:pPr>
      <w:r>
        <w:rPr>
          <w:rFonts w:ascii="Georgia" w:hAnsi="Georgia"/>
        </w:rPr>
        <w:tab/>
        <w:t>Temuco</w:t>
      </w:r>
    </w:p>
    <w:p w14:paraId="387732B7" w14:textId="7AA516D9" w:rsidR="007C6DAF" w:rsidRPr="00B67A66" w:rsidRDefault="007C6DAF" w:rsidP="007C6DAF">
      <w:pPr>
        <w:jc w:val="center"/>
        <w:rPr>
          <w:rFonts w:ascii="Georgia" w:hAnsi="Georgia"/>
          <w:b/>
          <w:sz w:val="24"/>
          <w:u w:val="single"/>
        </w:rPr>
      </w:pPr>
      <w:r w:rsidRPr="00B67A66">
        <w:rPr>
          <w:rFonts w:ascii="Georgia" w:hAnsi="Georgia"/>
          <w:b/>
          <w:sz w:val="24"/>
          <w:u w:val="single"/>
        </w:rPr>
        <w:t>PLAN DE VALIDACION DE ESTUDIOS 7º</w:t>
      </w:r>
    </w:p>
    <w:p w14:paraId="4FE1618F" w14:textId="77777777" w:rsidR="007C6DAF" w:rsidRPr="00B67A66" w:rsidRDefault="007C6DAF" w:rsidP="007C6DAF">
      <w:pPr>
        <w:jc w:val="center"/>
        <w:rPr>
          <w:rFonts w:ascii="Georgia" w:hAnsi="Georgia"/>
          <w:b/>
          <w:sz w:val="24"/>
          <w:u w:val="single"/>
        </w:rPr>
      </w:pPr>
      <w:r w:rsidRPr="00B67A66">
        <w:rPr>
          <w:rFonts w:ascii="Georgia" w:hAnsi="Georgia"/>
          <w:b/>
          <w:sz w:val="24"/>
          <w:u w:val="single"/>
        </w:rPr>
        <w:t>JUANY APONTE</w:t>
      </w:r>
    </w:p>
    <w:p w14:paraId="764FFE6B" w14:textId="77777777" w:rsidR="00EF5FF6" w:rsidRDefault="00EF5FF6"/>
    <w:sectPr w:rsidR="00EF5FF6" w:rsidSect="007C6DAF">
      <w:pgSz w:w="12240" w:h="15840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FF6"/>
    <w:rsid w:val="00335A0F"/>
    <w:rsid w:val="004E2932"/>
    <w:rsid w:val="007C6DAF"/>
    <w:rsid w:val="009332D4"/>
    <w:rsid w:val="00B67A66"/>
    <w:rsid w:val="00EF5FF6"/>
    <w:rsid w:val="00F401C6"/>
    <w:rsid w:val="00F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24A2"/>
  <w15:docId w15:val="{99B218B9-7788-46FB-A2C9-537F8DFC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5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Sandoval</dc:creator>
  <cp:keywords/>
  <dc:description/>
  <cp:lastModifiedBy>Jacqueline Sandoval</cp:lastModifiedBy>
  <cp:revision>1</cp:revision>
  <cp:lastPrinted>2021-10-06T17:50:00Z</cp:lastPrinted>
  <dcterms:created xsi:type="dcterms:W3CDTF">2021-09-28T18:47:00Z</dcterms:created>
  <dcterms:modified xsi:type="dcterms:W3CDTF">2021-10-07T12:57:00Z</dcterms:modified>
</cp:coreProperties>
</file>